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6137" w14:textId="77777777" w:rsidR="009E2192" w:rsidRDefault="009E2192" w:rsidP="009E2192">
      <w:pPr>
        <w:jc w:val="both"/>
        <w:rPr>
          <w:rFonts w:ascii="Arial" w:hAnsi="Arial" w:cs="Arial"/>
          <w:sz w:val="28"/>
          <w:szCs w:val="28"/>
        </w:rPr>
      </w:pPr>
    </w:p>
    <w:p w14:paraId="5FF19F3C" w14:textId="4604DC50" w:rsidR="009E2192" w:rsidRPr="009E2192" w:rsidRDefault="009E2192" w:rsidP="009E2192">
      <w:pPr>
        <w:jc w:val="center"/>
        <w:rPr>
          <w:rFonts w:ascii="Arial" w:hAnsi="Arial" w:cs="Arial"/>
          <w:b/>
          <w:bCs/>
          <w:i/>
          <w:iCs/>
          <w:sz w:val="28"/>
          <w:szCs w:val="28"/>
        </w:rPr>
      </w:pPr>
      <w:r w:rsidRPr="009E2192">
        <w:rPr>
          <w:rFonts w:ascii="Arial" w:hAnsi="Arial" w:cs="Arial"/>
          <w:b/>
          <w:bCs/>
          <w:i/>
          <w:iCs/>
          <w:sz w:val="28"/>
          <w:szCs w:val="28"/>
        </w:rPr>
        <w:t>LA SARDEGNA INCONTRA LA TURCHIA:</w:t>
      </w:r>
    </w:p>
    <w:p w14:paraId="0551935B" w14:textId="77777777" w:rsidR="009E2192" w:rsidRDefault="009E2192" w:rsidP="009E2192">
      <w:pPr>
        <w:jc w:val="center"/>
        <w:rPr>
          <w:rFonts w:ascii="Arial" w:hAnsi="Arial" w:cs="Arial"/>
          <w:b/>
          <w:bCs/>
          <w:i/>
          <w:iCs/>
          <w:sz w:val="28"/>
          <w:szCs w:val="28"/>
        </w:rPr>
      </w:pPr>
      <w:r w:rsidRPr="009E2192">
        <w:rPr>
          <w:rFonts w:ascii="Arial" w:hAnsi="Arial" w:cs="Arial"/>
          <w:b/>
          <w:bCs/>
          <w:i/>
          <w:iCs/>
          <w:sz w:val="28"/>
          <w:szCs w:val="28"/>
        </w:rPr>
        <w:t xml:space="preserve">VENERDI 2 FEBBRAIO, </w:t>
      </w:r>
    </w:p>
    <w:p w14:paraId="4384C141" w14:textId="5D3CECB4" w:rsidR="009E2192" w:rsidRPr="009E2192" w:rsidRDefault="009E2192" w:rsidP="009E2192">
      <w:pPr>
        <w:jc w:val="center"/>
        <w:rPr>
          <w:rFonts w:ascii="Arial" w:hAnsi="Arial" w:cs="Arial"/>
          <w:b/>
          <w:bCs/>
          <w:i/>
          <w:iCs/>
          <w:sz w:val="28"/>
          <w:szCs w:val="28"/>
        </w:rPr>
      </w:pPr>
      <w:r w:rsidRPr="009E2192">
        <w:rPr>
          <w:rFonts w:ascii="Arial" w:hAnsi="Arial" w:cs="Arial"/>
          <w:b/>
          <w:bCs/>
          <w:i/>
          <w:iCs/>
          <w:sz w:val="28"/>
          <w:szCs w:val="28"/>
        </w:rPr>
        <w:t>NELLA SALA CONFERENZE DELL’AEROPORTO DI CAGLIARI</w:t>
      </w:r>
    </w:p>
    <w:p w14:paraId="75135FC0" w14:textId="408D7830" w:rsidR="009E2192" w:rsidRPr="009E2192" w:rsidRDefault="009E2192" w:rsidP="009E2192">
      <w:pPr>
        <w:jc w:val="center"/>
        <w:rPr>
          <w:rFonts w:ascii="Arial" w:hAnsi="Arial" w:cs="Arial"/>
          <w:b/>
          <w:bCs/>
          <w:i/>
          <w:iCs/>
          <w:sz w:val="28"/>
          <w:szCs w:val="28"/>
        </w:rPr>
      </w:pPr>
      <w:r w:rsidRPr="009E2192">
        <w:rPr>
          <w:rFonts w:ascii="Arial" w:hAnsi="Arial" w:cs="Arial"/>
          <w:b/>
          <w:bCs/>
          <w:i/>
          <w:iCs/>
          <w:sz w:val="28"/>
          <w:szCs w:val="28"/>
        </w:rPr>
        <w:t>CAMERA DI COMMERCIO DI CA-OR E INVEST IN TURKIVE</w:t>
      </w:r>
    </w:p>
    <w:p w14:paraId="6EC2512F" w14:textId="77777777" w:rsidR="009E2192" w:rsidRDefault="009E2192" w:rsidP="009E2192">
      <w:pPr>
        <w:jc w:val="center"/>
        <w:rPr>
          <w:rFonts w:ascii="Arial" w:hAnsi="Arial" w:cs="Arial"/>
          <w:b/>
          <w:bCs/>
          <w:i/>
          <w:iCs/>
          <w:sz w:val="28"/>
          <w:szCs w:val="28"/>
        </w:rPr>
      </w:pPr>
      <w:r w:rsidRPr="009E2192">
        <w:rPr>
          <w:rFonts w:ascii="Arial" w:hAnsi="Arial" w:cs="Arial"/>
          <w:b/>
          <w:bCs/>
          <w:i/>
          <w:iCs/>
          <w:sz w:val="28"/>
          <w:szCs w:val="28"/>
        </w:rPr>
        <w:t xml:space="preserve">PRESENTANO OPPORTUNITA’ DI MERCATO </w:t>
      </w:r>
    </w:p>
    <w:p w14:paraId="0E489C29" w14:textId="258EB4FF" w:rsidR="009E2192" w:rsidRPr="009E2192" w:rsidRDefault="009E2192" w:rsidP="009E2192">
      <w:pPr>
        <w:jc w:val="center"/>
        <w:rPr>
          <w:rFonts w:ascii="Arial" w:hAnsi="Arial" w:cs="Arial"/>
          <w:b/>
          <w:bCs/>
          <w:i/>
          <w:iCs/>
          <w:sz w:val="28"/>
          <w:szCs w:val="28"/>
        </w:rPr>
      </w:pPr>
      <w:r w:rsidRPr="009E2192">
        <w:rPr>
          <w:rFonts w:ascii="Arial" w:hAnsi="Arial" w:cs="Arial"/>
          <w:b/>
          <w:bCs/>
          <w:i/>
          <w:iCs/>
          <w:sz w:val="28"/>
          <w:szCs w:val="28"/>
        </w:rPr>
        <w:t>A IMPRESE SARDE</w:t>
      </w:r>
    </w:p>
    <w:p w14:paraId="7DF349E2" w14:textId="77777777" w:rsidR="009E2192" w:rsidRDefault="009E2192" w:rsidP="009E2192">
      <w:pPr>
        <w:jc w:val="both"/>
        <w:rPr>
          <w:rFonts w:ascii="Arial" w:hAnsi="Arial" w:cs="Arial"/>
          <w:sz w:val="28"/>
          <w:szCs w:val="28"/>
        </w:rPr>
      </w:pPr>
    </w:p>
    <w:p w14:paraId="4D3BF5FB" w14:textId="105874CE" w:rsidR="009E2192" w:rsidRDefault="009E2192" w:rsidP="009E2192">
      <w:pPr>
        <w:jc w:val="both"/>
        <w:rPr>
          <w:rFonts w:ascii="Arial" w:hAnsi="Arial" w:cs="Arial"/>
          <w:sz w:val="28"/>
          <w:szCs w:val="28"/>
        </w:rPr>
      </w:pPr>
    </w:p>
    <w:p w14:paraId="30A8BCE0" w14:textId="707250F8" w:rsidR="009E2192" w:rsidRPr="00486763" w:rsidRDefault="00486763" w:rsidP="00486763">
      <w:pPr>
        <w:tabs>
          <w:tab w:val="left" w:pos="7695"/>
        </w:tabs>
        <w:jc w:val="center"/>
        <w:rPr>
          <w:rFonts w:ascii="Arial" w:hAnsi="Arial" w:cs="Arial"/>
          <w:b/>
          <w:bCs/>
          <w:sz w:val="32"/>
          <w:szCs w:val="32"/>
        </w:rPr>
      </w:pPr>
      <w:r w:rsidRPr="00486763">
        <w:rPr>
          <w:rFonts w:ascii="Arial" w:hAnsi="Arial" w:cs="Arial"/>
          <w:b/>
          <w:bCs/>
          <w:sz w:val="32"/>
          <w:szCs w:val="32"/>
        </w:rPr>
        <w:t>COMUNICATO STAMPA</w:t>
      </w:r>
    </w:p>
    <w:p w14:paraId="6C992DEE" w14:textId="4B83FCC5" w:rsidR="00486763" w:rsidRPr="00486763" w:rsidRDefault="00486763" w:rsidP="009E2192">
      <w:pPr>
        <w:tabs>
          <w:tab w:val="left" w:pos="7695"/>
        </w:tabs>
        <w:jc w:val="both"/>
        <w:rPr>
          <w:rFonts w:ascii="Arial" w:hAnsi="Arial" w:cs="Arial"/>
          <w:b/>
          <w:bCs/>
          <w:sz w:val="28"/>
          <w:szCs w:val="28"/>
        </w:rPr>
      </w:pPr>
    </w:p>
    <w:p w14:paraId="37AE9076" w14:textId="77777777" w:rsidR="007A2DB1" w:rsidRPr="00E169E9" w:rsidRDefault="00486763" w:rsidP="00486763">
      <w:pPr>
        <w:tabs>
          <w:tab w:val="left" w:pos="7695"/>
        </w:tabs>
        <w:jc w:val="both"/>
        <w:rPr>
          <w:rFonts w:ascii="Arial" w:hAnsi="Arial" w:cs="Arial"/>
          <w:sz w:val="28"/>
          <w:szCs w:val="28"/>
        </w:rPr>
      </w:pPr>
      <w:r w:rsidRPr="00486763">
        <w:rPr>
          <w:rFonts w:ascii="Arial" w:hAnsi="Arial" w:cs="Arial"/>
          <w:b/>
          <w:bCs/>
          <w:sz w:val="28"/>
          <w:szCs w:val="28"/>
        </w:rPr>
        <w:t xml:space="preserve">Cagliari, 31 gennaio 2024 - </w:t>
      </w:r>
      <w:r>
        <w:rPr>
          <w:rFonts w:ascii="Arial" w:hAnsi="Arial" w:cs="Arial"/>
          <w:b/>
          <w:bCs/>
          <w:sz w:val="28"/>
          <w:szCs w:val="28"/>
        </w:rPr>
        <w:t xml:space="preserve">“Sardegna-Turchia Business Forum” </w:t>
      </w:r>
      <w:r w:rsidRPr="00E169E9">
        <w:rPr>
          <w:rFonts w:ascii="Arial" w:hAnsi="Arial" w:cs="Arial"/>
          <w:sz w:val="28"/>
          <w:szCs w:val="28"/>
        </w:rPr>
        <w:t>è l’iniziativa della</w:t>
      </w:r>
      <w:r w:rsidRPr="00E169E9">
        <w:rPr>
          <w:rFonts w:ascii="Arial" w:hAnsi="Arial" w:cs="Arial"/>
          <w:b/>
          <w:bCs/>
          <w:sz w:val="28"/>
          <w:szCs w:val="28"/>
        </w:rPr>
        <w:t xml:space="preserve"> Camera di Commercio di Cagliari - Oristano, </w:t>
      </w:r>
      <w:r w:rsidRPr="00E169E9">
        <w:rPr>
          <w:rFonts w:ascii="Arial" w:hAnsi="Arial" w:cs="Arial"/>
          <w:sz w:val="28"/>
          <w:szCs w:val="28"/>
        </w:rPr>
        <w:t>organizzata grazie all</w:t>
      </w:r>
      <w:r w:rsidR="009E2192" w:rsidRPr="00E169E9">
        <w:rPr>
          <w:rFonts w:ascii="Arial" w:hAnsi="Arial" w:cs="Arial"/>
          <w:sz w:val="28"/>
          <w:szCs w:val="28"/>
        </w:rPr>
        <w:t>’Azienda Speciale Centro Servizi Promozionali per le Imprese</w:t>
      </w:r>
      <w:r w:rsidRPr="00E169E9">
        <w:rPr>
          <w:rFonts w:ascii="Arial" w:hAnsi="Arial" w:cs="Arial"/>
          <w:sz w:val="28"/>
          <w:szCs w:val="28"/>
        </w:rPr>
        <w:t xml:space="preserve"> per consentire alle imprese sarde di conoscere il mercato e le opportunità del Paese, ponte naturale tra occidente e oriente.</w:t>
      </w:r>
    </w:p>
    <w:p w14:paraId="0326043A" w14:textId="3A422981" w:rsidR="009E2192" w:rsidRPr="00E169E9" w:rsidRDefault="007A2DB1" w:rsidP="007A2DB1">
      <w:pPr>
        <w:tabs>
          <w:tab w:val="left" w:pos="7695"/>
        </w:tabs>
        <w:jc w:val="both"/>
        <w:rPr>
          <w:rFonts w:ascii="Arial" w:hAnsi="Arial" w:cs="Arial"/>
          <w:sz w:val="28"/>
          <w:szCs w:val="28"/>
        </w:rPr>
      </w:pPr>
      <w:r w:rsidRPr="00E169E9">
        <w:rPr>
          <w:rFonts w:ascii="Arial" w:hAnsi="Arial" w:cs="Arial"/>
          <w:sz w:val="28"/>
          <w:szCs w:val="28"/>
        </w:rPr>
        <w:t xml:space="preserve">L’incontro è in programma </w:t>
      </w:r>
      <w:r w:rsidRPr="00E169E9">
        <w:rPr>
          <w:rFonts w:ascii="Arial" w:hAnsi="Arial" w:cs="Arial"/>
          <w:b/>
          <w:bCs/>
          <w:sz w:val="28"/>
          <w:szCs w:val="28"/>
        </w:rPr>
        <w:t xml:space="preserve">venerdì 2 febbraio, a partire dalle 9.30, nella sala </w:t>
      </w:r>
      <w:r w:rsidR="009E2192" w:rsidRPr="00E169E9">
        <w:rPr>
          <w:rFonts w:ascii="Arial" w:hAnsi="Arial" w:cs="Arial"/>
          <w:b/>
          <w:bCs/>
          <w:sz w:val="28"/>
          <w:szCs w:val="28"/>
        </w:rPr>
        <w:t>convegni dell'aeroporto “Mario Mameli” di Cagliari Elma</w:t>
      </w:r>
      <w:r w:rsidR="009E2192" w:rsidRPr="00E169E9">
        <w:rPr>
          <w:rFonts w:ascii="Arial" w:hAnsi="Arial" w:cs="Arial"/>
          <w:sz w:val="28"/>
          <w:szCs w:val="28"/>
        </w:rPr>
        <w:t>s</w:t>
      </w:r>
      <w:r w:rsidRPr="00E169E9">
        <w:rPr>
          <w:rFonts w:ascii="Arial" w:hAnsi="Arial" w:cs="Arial"/>
          <w:sz w:val="28"/>
          <w:szCs w:val="28"/>
        </w:rPr>
        <w:t xml:space="preserve"> ed è</w:t>
      </w:r>
      <w:r w:rsidR="009E2192" w:rsidRPr="00E169E9">
        <w:rPr>
          <w:rFonts w:ascii="Arial" w:hAnsi="Arial" w:cs="Arial"/>
          <w:sz w:val="28"/>
          <w:szCs w:val="28"/>
        </w:rPr>
        <w:t xml:space="preserve"> realizzato nell'ambito delle attività di internazionalizzazione della Camera,</w:t>
      </w:r>
      <w:r w:rsidRPr="00E169E9">
        <w:rPr>
          <w:rFonts w:ascii="Arial" w:hAnsi="Arial" w:cs="Arial"/>
          <w:sz w:val="28"/>
          <w:szCs w:val="28"/>
        </w:rPr>
        <w:t xml:space="preserve"> </w:t>
      </w:r>
      <w:r w:rsidR="009E2192" w:rsidRPr="00E169E9">
        <w:rPr>
          <w:rFonts w:ascii="Arial" w:hAnsi="Arial" w:cs="Arial"/>
          <w:sz w:val="28"/>
          <w:szCs w:val="28"/>
        </w:rPr>
        <w:t xml:space="preserve">in collaborazione con </w:t>
      </w:r>
      <w:hyperlink r:id="rId5" w:history="1">
        <w:r w:rsidR="009E2192" w:rsidRPr="00E169E9">
          <w:rPr>
            <w:rStyle w:val="Collegamentoipertestuale"/>
            <w:rFonts w:ascii="Arial" w:hAnsi="Arial" w:cs="Arial"/>
            <w:i/>
            <w:iCs/>
            <w:sz w:val="28"/>
            <w:szCs w:val="28"/>
          </w:rPr>
          <w:t xml:space="preserve">Invest In </w:t>
        </w:r>
        <w:proofErr w:type="spellStart"/>
        <w:r w:rsidR="009E2192" w:rsidRPr="00E169E9">
          <w:rPr>
            <w:rStyle w:val="Collegamentoipertestuale"/>
            <w:rFonts w:ascii="Arial" w:hAnsi="Arial" w:cs="Arial"/>
            <w:i/>
            <w:iCs/>
            <w:sz w:val="28"/>
            <w:szCs w:val="28"/>
          </w:rPr>
          <w:t>Türkiye</w:t>
        </w:r>
        <w:proofErr w:type="spellEnd"/>
      </w:hyperlink>
      <w:r w:rsidR="009E2192" w:rsidRPr="00E169E9">
        <w:rPr>
          <w:rFonts w:ascii="Arial" w:hAnsi="Arial" w:cs="Arial"/>
          <w:i/>
          <w:iCs/>
          <w:sz w:val="28"/>
          <w:szCs w:val="28"/>
        </w:rPr>
        <w:t xml:space="preserve"> - l'ufficio per gli investimenti in Turchia, la </w:t>
      </w:r>
      <w:proofErr w:type="spellStart"/>
      <w:r w:rsidR="009E2192" w:rsidRPr="00E169E9">
        <w:rPr>
          <w:rFonts w:ascii="Arial" w:hAnsi="Arial" w:cs="Arial"/>
          <w:i/>
          <w:iCs/>
          <w:sz w:val="28"/>
          <w:szCs w:val="28"/>
        </w:rPr>
        <w:t>Sogaer</w:t>
      </w:r>
      <w:proofErr w:type="spellEnd"/>
      <w:r w:rsidRPr="00E169E9">
        <w:rPr>
          <w:rFonts w:ascii="Arial" w:hAnsi="Arial" w:cs="Arial"/>
          <w:i/>
          <w:iCs/>
          <w:sz w:val="28"/>
          <w:szCs w:val="28"/>
        </w:rPr>
        <w:t xml:space="preserve">, ASCAME </w:t>
      </w:r>
      <w:r w:rsidRPr="00E169E9">
        <w:rPr>
          <w:rFonts w:ascii="Arial" w:hAnsi="Arial" w:cs="Arial"/>
          <w:sz w:val="28"/>
          <w:szCs w:val="28"/>
        </w:rPr>
        <w:t xml:space="preserve">(Associazione </w:t>
      </w:r>
      <w:r w:rsidR="009E2192" w:rsidRPr="00E169E9">
        <w:rPr>
          <w:rFonts w:ascii="Arial" w:hAnsi="Arial" w:cs="Arial"/>
          <w:sz w:val="28"/>
          <w:szCs w:val="28"/>
        </w:rPr>
        <w:t>delle Camere di Commercio del Mediterraneo</w:t>
      </w:r>
      <w:r w:rsidRPr="00E169E9">
        <w:rPr>
          <w:rFonts w:ascii="Arial" w:hAnsi="Arial" w:cs="Arial"/>
          <w:sz w:val="28"/>
          <w:szCs w:val="28"/>
        </w:rPr>
        <w:t>)</w:t>
      </w:r>
      <w:r w:rsidR="009E2192" w:rsidRPr="00E169E9">
        <w:rPr>
          <w:rFonts w:ascii="Arial" w:hAnsi="Arial" w:cs="Arial"/>
          <w:sz w:val="28"/>
          <w:szCs w:val="28"/>
        </w:rPr>
        <w:t>.</w:t>
      </w:r>
    </w:p>
    <w:p w14:paraId="31E29D78" w14:textId="015CAF8B" w:rsidR="007A2DB1" w:rsidRPr="00E169E9" w:rsidRDefault="007A2DB1" w:rsidP="007A2DB1">
      <w:pPr>
        <w:pStyle w:val="Titolo"/>
        <w:rPr>
          <w:rFonts w:ascii="Arial" w:hAnsi="Arial" w:cs="Arial"/>
          <w:sz w:val="28"/>
          <w:szCs w:val="28"/>
        </w:rPr>
      </w:pPr>
      <w:r w:rsidRPr="00E169E9">
        <w:rPr>
          <w:rFonts w:ascii="Arial" w:hAnsi="Arial" w:cs="Arial"/>
          <w:sz w:val="28"/>
          <w:szCs w:val="28"/>
        </w:rPr>
        <w:t xml:space="preserve">Sono previsti gli interventi di </w:t>
      </w:r>
      <w:r w:rsidRPr="00E169E9">
        <w:rPr>
          <w:rFonts w:ascii="Arial" w:hAnsi="Arial" w:cs="Arial"/>
          <w:b/>
          <w:bCs/>
          <w:sz w:val="28"/>
          <w:szCs w:val="28"/>
        </w:rPr>
        <w:t>Gino Costa</w:t>
      </w:r>
      <w:r w:rsidRPr="00E169E9">
        <w:rPr>
          <w:rFonts w:ascii="Arial" w:hAnsi="Arial" w:cs="Arial"/>
          <w:sz w:val="28"/>
          <w:szCs w:val="28"/>
        </w:rPr>
        <w:t xml:space="preserve">, </w:t>
      </w:r>
      <w:r w:rsidRPr="00E169E9">
        <w:rPr>
          <w:rFonts w:ascii="Arial" w:hAnsi="Arial" w:cs="Arial"/>
          <w:sz w:val="28"/>
          <w:szCs w:val="28"/>
        </w:rPr>
        <w:t xml:space="preserve">Country Advisor for </w:t>
      </w:r>
      <w:proofErr w:type="spellStart"/>
      <w:r w:rsidRPr="00E169E9">
        <w:rPr>
          <w:rFonts w:ascii="Arial" w:hAnsi="Arial" w:cs="Arial"/>
          <w:sz w:val="28"/>
          <w:szCs w:val="28"/>
        </w:rPr>
        <w:t>Italy</w:t>
      </w:r>
      <w:proofErr w:type="spellEnd"/>
      <w:r w:rsidRPr="00E169E9">
        <w:rPr>
          <w:rFonts w:ascii="Arial" w:hAnsi="Arial" w:cs="Arial"/>
          <w:sz w:val="28"/>
          <w:szCs w:val="28"/>
        </w:rPr>
        <w:t xml:space="preserve"> - Invest In </w:t>
      </w:r>
      <w:proofErr w:type="spellStart"/>
      <w:proofErr w:type="gramStart"/>
      <w:r w:rsidRPr="00E169E9">
        <w:rPr>
          <w:rFonts w:ascii="Arial" w:hAnsi="Arial" w:cs="Arial"/>
          <w:sz w:val="28"/>
          <w:szCs w:val="28"/>
        </w:rPr>
        <w:t>Türkiye</w:t>
      </w:r>
      <w:proofErr w:type="spellEnd"/>
      <w:r w:rsidRPr="00E169E9">
        <w:rPr>
          <w:rFonts w:ascii="Arial" w:hAnsi="Arial" w:cs="Arial"/>
          <w:b/>
          <w:bCs/>
          <w:sz w:val="28"/>
          <w:szCs w:val="28"/>
        </w:rPr>
        <w:t xml:space="preserve">, </w:t>
      </w:r>
      <w:r w:rsidRPr="00E169E9">
        <w:rPr>
          <w:rFonts w:ascii="Arial" w:hAnsi="Arial" w:cs="Arial"/>
          <w:b/>
          <w:bCs/>
          <w:sz w:val="28"/>
          <w:szCs w:val="28"/>
        </w:rPr>
        <w:t xml:space="preserve"> Riza</w:t>
      </w:r>
      <w:proofErr w:type="gramEnd"/>
      <w:r w:rsidRPr="00E169E9">
        <w:rPr>
          <w:rFonts w:ascii="Arial" w:hAnsi="Arial" w:cs="Arial"/>
          <w:b/>
          <w:bCs/>
          <w:sz w:val="28"/>
          <w:szCs w:val="28"/>
        </w:rPr>
        <w:t xml:space="preserve"> </w:t>
      </w:r>
      <w:proofErr w:type="spellStart"/>
      <w:r w:rsidRPr="00E169E9">
        <w:rPr>
          <w:rFonts w:ascii="Arial" w:hAnsi="Arial" w:cs="Arial"/>
          <w:b/>
          <w:bCs/>
          <w:sz w:val="28"/>
          <w:szCs w:val="28"/>
        </w:rPr>
        <w:t>Haluk</w:t>
      </w:r>
      <w:proofErr w:type="spellEnd"/>
      <w:r w:rsidRPr="00E169E9">
        <w:rPr>
          <w:rFonts w:ascii="Arial" w:hAnsi="Arial" w:cs="Arial"/>
          <w:b/>
          <w:bCs/>
          <w:sz w:val="28"/>
          <w:szCs w:val="28"/>
        </w:rPr>
        <w:t xml:space="preserve"> </w:t>
      </w:r>
      <w:proofErr w:type="spellStart"/>
      <w:r w:rsidRPr="00E169E9">
        <w:rPr>
          <w:rFonts w:ascii="Arial" w:hAnsi="Arial" w:cs="Arial"/>
          <w:b/>
          <w:bCs/>
          <w:sz w:val="28"/>
          <w:szCs w:val="28"/>
        </w:rPr>
        <w:t>Sö</w:t>
      </w:r>
      <w:r w:rsidRPr="00E169E9">
        <w:rPr>
          <w:rFonts w:ascii="Arial" w:hAnsi="Arial" w:cs="Arial"/>
          <w:sz w:val="28"/>
          <w:szCs w:val="28"/>
        </w:rPr>
        <w:t>ner</w:t>
      </w:r>
      <w:proofErr w:type="spellEnd"/>
      <w:r w:rsidRPr="00E169E9">
        <w:rPr>
          <w:rFonts w:ascii="Arial" w:hAnsi="Arial" w:cs="Arial"/>
          <w:sz w:val="28"/>
          <w:szCs w:val="28"/>
        </w:rPr>
        <w:t>,</w:t>
      </w:r>
      <w:r w:rsidRPr="00E169E9">
        <w:rPr>
          <w:rFonts w:ascii="Arial" w:hAnsi="Arial" w:cs="Arial"/>
          <w:sz w:val="28"/>
          <w:szCs w:val="28"/>
        </w:rPr>
        <w:t xml:space="preserve"> </w:t>
      </w:r>
      <w:proofErr w:type="spellStart"/>
      <w:r w:rsidRPr="00E169E9">
        <w:rPr>
          <w:rFonts w:ascii="Arial" w:hAnsi="Arial" w:cs="Arial"/>
          <w:sz w:val="28"/>
          <w:szCs w:val="28"/>
        </w:rPr>
        <w:t>Counsellor</w:t>
      </w:r>
      <w:proofErr w:type="spellEnd"/>
      <w:r w:rsidRPr="00E169E9">
        <w:rPr>
          <w:rFonts w:ascii="Arial" w:hAnsi="Arial" w:cs="Arial"/>
          <w:sz w:val="28"/>
          <w:szCs w:val="28"/>
        </w:rPr>
        <w:t xml:space="preserve"> Culture and Information Office - </w:t>
      </w:r>
      <w:proofErr w:type="spellStart"/>
      <w:r w:rsidRPr="00E169E9">
        <w:rPr>
          <w:rFonts w:ascii="Arial" w:hAnsi="Arial" w:cs="Arial"/>
          <w:sz w:val="28"/>
          <w:szCs w:val="28"/>
        </w:rPr>
        <w:t>Embassy</w:t>
      </w:r>
      <w:proofErr w:type="spellEnd"/>
      <w:r w:rsidRPr="00E169E9">
        <w:rPr>
          <w:rFonts w:ascii="Arial" w:hAnsi="Arial" w:cs="Arial"/>
          <w:sz w:val="28"/>
          <w:szCs w:val="28"/>
        </w:rPr>
        <w:t xml:space="preserve"> of </w:t>
      </w:r>
      <w:proofErr w:type="spellStart"/>
      <w:r w:rsidRPr="00E169E9">
        <w:rPr>
          <w:rFonts w:ascii="Arial" w:hAnsi="Arial" w:cs="Arial"/>
          <w:sz w:val="28"/>
          <w:szCs w:val="28"/>
        </w:rPr>
        <w:t>Türkiye</w:t>
      </w:r>
      <w:proofErr w:type="spellEnd"/>
      <w:r w:rsidRPr="00E169E9">
        <w:rPr>
          <w:rFonts w:ascii="Arial" w:hAnsi="Arial" w:cs="Arial"/>
          <w:sz w:val="28"/>
          <w:szCs w:val="28"/>
        </w:rPr>
        <w:t xml:space="preserve">, </w:t>
      </w:r>
      <w:r w:rsidRPr="00E169E9">
        <w:rPr>
          <w:rFonts w:ascii="Arial" w:hAnsi="Arial" w:cs="Arial"/>
          <w:b/>
          <w:bCs/>
          <w:sz w:val="28"/>
          <w:szCs w:val="28"/>
        </w:rPr>
        <w:t>Alfredo Nocera</w:t>
      </w:r>
      <w:r w:rsidRPr="00E169E9">
        <w:rPr>
          <w:rFonts w:ascii="Arial" w:hAnsi="Arial" w:cs="Arial"/>
          <w:sz w:val="28"/>
          <w:szCs w:val="28"/>
        </w:rPr>
        <w:t xml:space="preserve">, </w:t>
      </w:r>
      <w:r w:rsidRPr="00E169E9">
        <w:rPr>
          <w:rFonts w:ascii="Arial" w:hAnsi="Arial" w:cs="Arial"/>
          <w:sz w:val="28"/>
          <w:szCs w:val="28"/>
        </w:rPr>
        <w:t xml:space="preserve">Country Advisor for </w:t>
      </w:r>
      <w:proofErr w:type="spellStart"/>
      <w:r w:rsidRPr="00E169E9">
        <w:rPr>
          <w:rFonts w:ascii="Arial" w:hAnsi="Arial" w:cs="Arial"/>
          <w:sz w:val="28"/>
          <w:szCs w:val="28"/>
        </w:rPr>
        <w:t>Italy</w:t>
      </w:r>
      <w:proofErr w:type="spellEnd"/>
      <w:r w:rsidRPr="00E169E9">
        <w:rPr>
          <w:rFonts w:ascii="Arial" w:hAnsi="Arial" w:cs="Arial"/>
          <w:sz w:val="28"/>
          <w:szCs w:val="28"/>
        </w:rPr>
        <w:t xml:space="preserve"> - Invest In </w:t>
      </w:r>
      <w:proofErr w:type="spellStart"/>
      <w:r w:rsidRPr="00E169E9">
        <w:rPr>
          <w:rFonts w:ascii="Arial" w:hAnsi="Arial" w:cs="Arial"/>
          <w:sz w:val="28"/>
          <w:szCs w:val="28"/>
        </w:rPr>
        <w:t>Türkiye</w:t>
      </w:r>
      <w:proofErr w:type="spellEnd"/>
      <w:r w:rsidRPr="00E169E9">
        <w:rPr>
          <w:rFonts w:ascii="Arial" w:hAnsi="Arial" w:cs="Arial"/>
          <w:sz w:val="28"/>
          <w:szCs w:val="28"/>
        </w:rPr>
        <w:t xml:space="preserve">,  </w:t>
      </w:r>
      <w:r w:rsidRPr="00E169E9">
        <w:rPr>
          <w:rFonts w:ascii="Arial" w:hAnsi="Arial" w:cs="Arial"/>
          <w:b/>
          <w:bCs/>
          <w:sz w:val="28"/>
          <w:szCs w:val="28"/>
        </w:rPr>
        <w:t>Alessandra Perez</w:t>
      </w:r>
      <w:r w:rsidRPr="00E169E9">
        <w:rPr>
          <w:rFonts w:ascii="Arial" w:hAnsi="Arial" w:cs="Arial"/>
          <w:sz w:val="28"/>
          <w:szCs w:val="28"/>
        </w:rPr>
        <w:t xml:space="preserve">, </w:t>
      </w:r>
      <w:r w:rsidRPr="00E169E9">
        <w:rPr>
          <w:rFonts w:ascii="Arial" w:hAnsi="Arial" w:cs="Arial"/>
          <w:sz w:val="28"/>
          <w:szCs w:val="28"/>
        </w:rPr>
        <w:t xml:space="preserve">Corporate Sale Manager Italia - </w:t>
      </w:r>
      <w:proofErr w:type="spellStart"/>
      <w:r w:rsidRPr="00E169E9">
        <w:rPr>
          <w:rFonts w:ascii="Arial" w:hAnsi="Arial" w:cs="Arial"/>
          <w:sz w:val="28"/>
          <w:szCs w:val="28"/>
        </w:rPr>
        <w:t>Turkish</w:t>
      </w:r>
      <w:proofErr w:type="spellEnd"/>
      <w:r w:rsidRPr="00E169E9">
        <w:rPr>
          <w:rFonts w:ascii="Arial" w:hAnsi="Arial" w:cs="Arial"/>
          <w:sz w:val="28"/>
          <w:szCs w:val="28"/>
        </w:rPr>
        <w:t xml:space="preserve"> Airlines</w:t>
      </w:r>
      <w:r w:rsidRPr="00E169E9">
        <w:rPr>
          <w:rFonts w:ascii="Arial" w:hAnsi="Arial" w:cs="Arial"/>
          <w:b/>
          <w:bCs/>
          <w:sz w:val="28"/>
          <w:szCs w:val="28"/>
        </w:rPr>
        <w:t xml:space="preserve">, </w:t>
      </w:r>
      <w:proofErr w:type="spellStart"/>
      <w:r w:rsidRPr="00E169E9">
        <w:rPr>
          <w:rFonts w:ascii="Arial" w:hAnsi="Arial" w:cs="Arial"/>
          <w:b/>
          <w:bCs/>
          <w:sz w:val="28"/>
          <w:szCs w:val="28"/>
        </w:rPr>
        <w:t>Şennur</w:t>
      </w:r>
      <w:proofErr w:type="spellEnd"/>
      <w:r w:rsidRPr="00E169E9">
        <w:rPr>
          <w:rFonts w:ascii="Arial" w:hAnsi="Arial" w:cs="Arial"/>
          <w:b/>
          <w:bCs/>
          <w:sz w:val="28"/>
          <w:szCs w:val="28"/>
        </w:rPr>
        <w:t xml:space="preserve"> </w:t>
      </w:r>
      <w:proofErr w:type="spellStart"/>
      <w:r w:rsidRPr="00E169E9">
        <w:rPr>
          <w:rFonts w:ascii="Arial" w:hAnsi="Arial" w:cs="Arial"/>
          <w:b/>
          <w:bCs/>
          <w:sz w:val="28"/>
          <w:szCs w:val="28"/>
        </w:rPr>
        <w:t>Ötüken</w:t>
      </w:r>
      <w:proofErr w:type="spellEnd"/>
      <w:r w:rsidRPr="00E169E9">
        <w:rPr>
          <w:rFonts w:ascii="Arial" w:hAnsi="Arial" w:cs="Arial"/>
          <w:sz w:val="28"/>
          <w:szCs w:val="28"/>
        </w:rPr>
        <w:t>, v</w:t>
      </w:r>
      <w:r w:rsidRPr="00E169E9">
        <w:rPr>
          <w:rFonts w:ascii="Arial" w:hAnsi="Arial" w:cs="Arial"/>
          <w:sz w:val="28"/>
          <w:szCs w:val="28"/>
        </w:rPr>
        <w:t xml:space="preserve">ice </w:t>
      </w:r>
      <w:r w:rsidRPr="00E169E9">
        <w:rPr>
          <w:rFonts w:ascii="Arial" w:hAnsi="Arial" w:cs="Arial"/>
          <w:sz w:val="28"/>
          <w:szCs w:val="28"/>
        </w:rPr>
        <w:t>s</w:t>
      </w:r>
      <w:r w:rsidRPr="00E169E9">
        <w:rPr>
          <w:rFonts w:ascii="Arial" w:hAnsi="Arial" w:cs="Arial"/>
          <w:sz w:val="28"/>
          <w:szCs w:val="28"/>
        </w:rPr>
        <w:t xml:space="preserve">egretario </w:t>
      </w:r>
      <w:r w:rsidRPr="00E169E9">
        <w:rPr>
          <w:rFonts w:ascii="Arial" w:hAnsi="Arial" w:cs="Arial"/>
          <w:sz w:val="28"/>
          <w:szCs w:val="28"/>
        </w:rPr>
        <w:t>della</w:t>
      </w:r>
      <w:r w:rsidRPr="00E169E9">
        <w:rPr>
          <w:rFonts w:ascii="Arial" w:hAnsi="Arial" w:cs="Arial"/>
          <w:sz w:val="28"/>
          <w:szCs w:val="28"/>
        </w:rPr>
        <w:t xml:space="preserve"> Camera di Commercio e Industria Italiana in Turchia</w:t>
      </w:r>
      <w:r w:rsidRPr="00E169E9">
        <w:rPr>
          <w:rFonts w:ascii="Arial" w:hAnsi="Arial" w:cs="Arial"/>
          <w:sz w:val="28"/>
          <w:szCs w:val="28"/>
        </w:rPr>
        <w:t xml:space="preserve">, </w:t>
      </w:r>
      <w:r w:rsidRPr="00E169E9">
        <w:rPr>
          <w:rFonts w:ascii="Arial" w:hAnsi="Arial" w:cs="Arial"/>
          <w:b/>
          <w:bCs/>
          <w:sz w:val="28"/>
          <w:szCs w:val="28"/>
        </w:rPr>
        <w:t>Andrea Leo</w:t>
      </w:r>
      <w:r w:rsidRPr="00E169E9">
        <w:rPr>
          <w:rFonts w:ascii="Arial" w:hAnsi="Arial" w:cs="Arial"/>
          <w:sz w:val="28"/>
          <w:szCs w:val="28"/>
        </w:rPr>
        <w:t xml:space="preserve">, </w:t>
      </w:r>
      <w:r w:rsidRPr="00E169E9">
        <w:rPr>
          <w:rFonts w:ascii="Arial" w:hAnsi="Arial" w:cs="Arial"/>
          <w:sz w:val="28"/>
          <w:szCs w:val="28"/>
        </w:rPr>
        <w:t xml:space="preserve">CEO </w:t>
      </w:r>
      <w:proofErr w:type="spellStart"/>
      <w:r w:rsidRPr="00E169E9">
        <w:rPr>
          <w:rFonts w:ascii="Arial" w:hAnsi="Arial" w:cs="Arial"/>
          <w:sz w:val="28"/>
          <w:szCs w:val="28"/>
        </w:rPr>
        <w:t>Contital</w:t>
      </w:r>
      <w:proofErr w:type="spellEnd"/>
      <w:r w:rsidRPr="00E169E9">
        <w:rPr>
          <w:rFonts w:ascii="Arial" w:hAnsi="Arial" w:cs="Arial"/>
          <w:sz w:val="28"/>
          <w:szCs w:val="28"/>
        </w:rPr>
        <w:t xml:space="preserve"> </w:t>
      </w:r>
      <w:proofErr w:type="spellStart"/>
      <w:r w:rsidRPr="00E169E9">
        <w:rPr>
          <w:rFonts w:ascii="Arial" w:hAnsi="Arial" w:cs="Arial"/>
          <w:sz w:val="28"/>
          <w:szCs w:val="28"/>
        </w:rPr>
        <w:t>Türkiy</w:t>
      </w:r>
      <w:r w:rsidRPr="00E169E9">
        <w:rPr>
          <w:rFonts w:ascii="Arial" w:hAnsi="Arial" w:cs="Arial"/>
          <w:sz w:val="28"/>
          <w:szCs w:val="28"/>
        </w:rPr>
        <w:t>e</w:t>
      </w:r>
      <w:proofErr w:type="spellEnd"/>
      <w:r w:rsidRPr="00E169E9">
        <w:rPr>
          <w:rFonts w:ascii="Arial" w:hAnsi="Arial" w:cs="Arial"/>
          <w:sz w:val="28"/>
          <w:szCs w:val="28"/>
        </w:rPr>
        <w:t xml:space="preserve">, </w:t>
      </w:r>
      <w:r w:rsidRPr="00E169E9">
        <w:rPr>
          <w:rFonts w:ascii="Arial" w:hAnsi="Arial" w:cs="Arial"/>
          <w:b/>
          <w:bCs/>
          <w:sz w:val="28"/>
          <w:szCs w:val="28"/>
        </w:rPr>
        <w:t>Fulvio Villa</w:t>
      </w:r>
      <w:r w:rsidRPr="00E169E9">
        <w:rPr>
          <w:rFonts w:ascii="Arial" w:hAnsi="Arial" w:cs="Arial"/>
          <w:sz w:val="28"/>
          <w:szCs w:val="28"/>
        </w:rPr>
        <w:t>, d</w:t>
      </w:r>
      <w:r w:rsidRPr="00E169E9">
        <w:rPr>
          <w:rFonts w:ascii="Arial" w:hAnsi="Arial" w:cs="Arial"/>
          <w:sz w:val="28"/>
          <w:szCs w:val="28"/>
        </w:rPr>
        <w:t xml:space="preserve">irettore Middle East </w:t>
      </w:r>
      <w:proofErr w:type="spellStart"/>
      <w:r w:rsidRPr="00E169E9">
        <w:rPr>
          <w:rFonts w:ascii="Arial" w:hAnsi="Arial" w:cs="Arial"/>
          <w:sz w:val="28"/>
          <w:szCs w:val="28"/>
        </w:rPr>
        <w:t>Codognotto</w:t>
      </w:r>
      <w:proofErr w:type="spellEnd"/>
      <w:r w:rsidRPr="00E169E9">
        <w:rPr>
          <w:rFonts w:ascii="Arial" w:hAnsi="Arial" w:cs="Arial"/>
          <w:sz w:val="28"/>
          <w:szCs w:val="28"/>
        </w:rPr>
        <w:t xml:space="preserve"> Logistica</w:t>
      </w:r>
      <w:r w:rsidRPr="00E169E9">
        <w:rPr>
          <w:rFonts w:ascii="Arial" w:hAnsi="Arial" w:cs="Arial"/>
          <w:sz w:val="28"/>
          <w:szCs w:val="28"/>
        </w:rPr>
        <w:t xml:space="preserve">. </w:t>
      </w:r>
    </w:p>
    <w:p w14:paraId="5BC709BD" w14:textId="69A8B09B" w:rsidR="007A2DB1" w:rsidRPr="00E169E9" w:rsidRDefault="007A2DB1" w:rsidP="007A2DB1">
      <w:pPr>
        <w:rPr>
          <w:rFonts w:ascii="Arial" w:hAnsi="Arial" w:cs="Arial"/>
          <w:sz w:val="28"/>
          <w:szCs w:val="28"/>
        </w:rPr>
      </w:pPr>
      <w:r w:rsidRPr="00E169E9">
        <w:rPr>
          <w:rFonts w:ascii="Arial" w:hAnsi="Arial" w:cs="Arial"/>
          <w:sz w:val="28"/>
          <w:szCs w:val="28"/>
        </w:rPr>
        <w:t xml:space="preserve">Ad aprire i lavori i saluti del presidente della Camera di Commercio, </w:t>
      </w:r>
      <w:r w:rsidRPr="00E169E9">
        <w:rPr>
          <w:rFonts w:ascii="Arial" w:hAnsi="Arial" w:cs="Arial"/>
          <w:b/>
          <w:bCs/>
          <w:sz w:val="28"/>
          <w:szCs w:val="28"/>
        </w:rPr>
        <w:t>Maurizio De Pascale</w:t>
      </w:r>
      <w:r w:rsidRPr="00E169E9">
        <w:rPr>
          <w:rFonts w:ascii="Arial" w:hAnsi="Arial" w:cs="Arial"/>
          <w:sz w:val="28"/>
          <w:szCs w:val="28"/>
        </w:rPr>
        <w:t xml:space="preserve"> e della presidente della </w:t>
      </w:r>
      <w:proofErr w:type="spellStart"/>
      <w:r w:rsidRPr="00E169E9">
        <w:rPr>
          <w:rFonts w:ascii="Arial" w:hAnsi="Arial" w:cs="Arial"/>
          <w:sz w:val="28"/>
          <w:szCs w:val="28"/>
        </w:rPr>
        <w:t>Sogaer</w:t>
      </w:r>
      <w:proofErr w:type="spellEnd"/>
      <w:r w:rsidRPr="00E169E9">
        <w:rPr>
          <w:rFonts w:ascii="Arial" w:hAnsi="Arial" w:cs="Arial"/>
          <w:sz w:val="28"/>
          <w:szCs w:val="28"/>
        </w:rPr>
        <w:t xml:space="preserve">, </w:t>
      </w:r>
      <w:r w:rsidRPr="00E169E9">
        <w:rPr>
          <w:rFonts w:ascii="Arial" w:hAnsi="Arial" w:cs="Arial"/>
          <w:b/>
          <w:bCs/>
          <w:sz w:val="28"/>
          <w:szCs w:val="28"/>
        </w:rPr>
        <w:t>Monica Pilloni</w:t>
      </w:r>
      <w:r w:rsidRPr="00E169E9">
        <w:rPr>
          <w:rFonts w:ascii="Arial" w:hAnsi="Arial" w:cs="Arial"/>
          <w:sz w:val="28"/>
          <w:szCs w:val="28"/>
        </w:rPr>
        <w:t>.</w:t>
      </w:r>
    </w:p>
    <w:p w14:paraId="078C1071" w14:textId="77777777" w:rsidR="007A2DB1" w:rsidRPr="00E169E9" w:rsidRDefault="007A2DB1" w:rsidP="007A2DB1">
      <w:pPr>
        <w:rPr>
          <w:rFonts w:ascii="Arial" w:hAnsi="Arial" w:cs="Arial"/>
          <w:sz w:val="28"/>
          <w:szCs w:val="28"/>
        </w:rPr>
      </w:pPr>
    </w:p>
    <w:p w14:paraId="1B1524CB" w14:textId="77777777" w:rsidR="00E169E9" w:rsidRPr="00E169E9" w:rsidRDefault="007A2DB1" w:rsidP="007A2DB1">
      <w:pPr>
        <w:tabs>
          <w:tab w:val="left" w:pos="7695"/>
        </w:tabs>
        <w:jc w:val="both"/>
        <w:rPr>
          <w:rFonts w:ascii="Arial" w:hAnsi="Arial" w:cs="Arial"/>
          <w:sz w:val="28"/>
          <w:szCs w:val="28"/>
        </w:rPr>
      </w:pPr>
      <w:r w:rsidRPr="00E169E9">
        <w:rPr>
          <w:rFonts w:ascii="Arial" w:hAnsi="Arial" w:cs="Arial"/>
          <w:sz w:val="28"/>
          <w:szCs w:val="28"/>
        </w:rPr>
        <w:t>“</w:t>
      </w:r>
      <w:r w:rsidR="009E2192" w:rsidRPr="00E169E9">
        <w:rPr>
          <w:rFonts w:ascii="Arial" w:hAnsi="Arial" w:cs="Arial"/>
          <w:sz w:val="28"/>
          <w:szCs w:val="28"/>
        </w:rPr>
        <w:t>La posizione geografica privilegiata tra Europa ed Asia</w:t>
      </w:r>
      <w:r w:rsidRPr="00E169E9">
        <w:rPr>
          <w:rFonts w:ascii="Arial" w:hAnsi="Arial" w:cs="Arial"/>
          <w:sz w:val="28"/>
          <w:szCs w:val="28"/>
        </w:rPr>
        <w:t xml:space="preserve"> - spiega </w:t>
      </w:r>
      <w:r w:rsidRPr="00E169E9">
        <w:rPr>
          <w:rFonts w:ascii="Arial" w:hAnsi="Arial" w:cs="Arial"/>
          <w:b/>
          <w:bCs/>
          <w:sz w:val="28"/>
          <w:szCs w:val="28"/>
        </w:rPr>
        <w:t xml:space="preserve">Cristiano </w:t>
      </w:r>
      <w:proofErr w:type="spellStart"/>
      <w:r w:rsidRPr="00E169E9">
        <w:rPr>
          <w:rFonts w:ascii="Arial" w:hAnsi="Arial" w:cs="Arial"/>
          <w:b/>
          <w:bCs/>
          <w:sz w:val="28"/>
          <w:szCs w:val="28"/>
        </w:rPr>
        <w:t>Erriu</w:t>
      </w:r>
      <w:proofErr w:type="spellEnd"/>
      <w:r w:rsidRPr="00E169E9">
        <w:rPr>
          <w:rFonts w:ascii="Arial" w:hAnsi="Arial" w:cs="Arial"/>
          <w:sz w:val="28"/>
          <w:szCs w:val="28"/>
        </w:rPr>
        <w:t>, segretario generale dell’ente camerale -,</w:t>
      </w:r>
      <w:r w:rsidR="009E2192" w:rsidRPr="00E169E9">
        <w:rPr>
          <w:rFonts w:ascii="Arial" w:hAnsi="Arial" w:cs="Arial"/>
          <w:sz w:val="28"/>
          <w:szCs w:val="28"/>
        </w:rPr>
        <w:t xml:space="preserve"> unita ai suoi elevati tassi di crescita e alla propensione per il commercio internazionale, fanno della Turchia una meta appetibile per tantissime aziende italiane.</w:t>
      </w:r>
      <w:r w:rsidRPr="00E169E9">
        <w:rPr>
          <w:rFonts w:ascii="Arial" w:hAnsi="Arial" w:cs="Arial"/>
          <w:sz w:val="28"/>
          <w:szCs w:val="28"/>
        </w:rPr>
        <w:t xml:space="preserve"> </w:t>
      </w:r>
      <w:r w:rsidRPr="00E169E9">
        <w:rPr>
          <w:rFonts w:ascii="Arial" w:hAnsi="Arial" w:cs="Arial"/>
          <w:sz w:val="28"/>
          <w:szCs w:val="28"/>
        </w:rPr>
        <w:t xml:space="preserve">Il grande apprezzamento per il Made in </w:t>
      </w:r>
      <w:proofErr w:type="spellStart"/>
      <w:r w:rsidRPr="00E169E9">
        <w:rPr>
          <w:rFonts w:ascii="Arial" w:hAnsi="Arial" w:cs="Arial"/>
          <w:sz w:val="28"/>
          <w:szCs w:val="28"/>
        </w:rPr>
        <w:t>Italy</w:t>
      </w:r>
      <w:proofErr w:type="spellEnd"/>
      <w:r w:rsidRPr="00E169E9">
        <w:rPr>
          <w:rFonts w:ascii="Arial" w:hAnsi="Arial" w:cs="Arial"/>
          <w:sz w:val="28"/>
          <w:szCs w:val="28"/>
        </w:rPr>
        <w:t xml:space="preserve"> e la visione dell’Italia come meta turistica privilegiata da parte della Turchia, sono i due assi portanti da tenere in considerazione quando si pensa a cosa può offrire la Sardegna. Il turismo sardo è</w:t>
      </w:r>
      <w:r w:rsidRPr="00E169E9">
        <w:rPr>
          <w:rFonts w:ascii="Arial" w:hAnsi="Arial" w:cs="Arial"/>
          <w:sz w:val="28"/>
          <w:szCs w:val="28"/>
        </w:rPr>
        <w:t xml:space="preserve"> </w:t>
      </w:r>
      <w:r w:rsidRPr="00E169E9">
        <w:rPr>
          <w:rFonts w:ascii="Arial" w:hAnsi="Arial" w:cs="Arial"/>
          <w:sz w:val="28"/>
          <w:szCs w:val="28"/>
        </w:rPr>
        <w:t xml:space="preserve">un settore che ha grandi opportunità di sviluppo </w:t>
      </w:r>
      <w:r w:rsidRPr="00E169E9">
        <w:rPr>
          <w:rFonts w:ascii="Arial" w:hAnsi="Arial" w:cs="Arial"/>
          <w:sz w:val="28"/>
          <w:szCs w:val="28"/>
        </w:rPr>
        <w:t>per</w:t>
      </w:r>
      <w:r w:rsidRPr="00E169E9">
        <w:rPr>
          <w:rFonts w:ascii="Arial" w:hAnsi="Arial" w:cs="Arial"/>
          <w:sz w:val="28"/>
          <w:szCs w:val="28"/>
        </w:rPr>
        <w:t xml:space="preserve"> i potenziali visitatori turchi, </w:t>
      </w:r>
      <w:proofErr w:type="gramStart"/>
      <w:r w:rsidRPr="00E169E9">
        <w:rPr>
          <w:rFonts w:ascii="Arial" w:hAnsi="Arial" w:cs="Arial"/>
          <w:sz w:val="28"/>
          <w:szCs w:val="28"/>
        </w:rPr>
        <w:t>cosi</w:t>
      </w:r>
      <w:proofErr w:type="gramEnd"/>
      <w:r w:rsidRPr="00E169E9">
        <w:rPr>
          <w:rFonts w:ascii="Arial" w:hAnsi="Arial" w:cs="Arial"/>
          <w:sz w:val="28"/>
          <w:szCs w:val="28"/>
        </w:rPr>
        <w:t xml:space="preserve"> come altri </w:t>
      </w:r>
      <w:r w:rsidRPr="00E169E9">
        <w:rPr>
          <w:rFonts w:ascii="Arial" w:hAnsi="Arial" w:cs="Arial"/>
          <w:sz w:val="28"/>
          <w:szCs w:val="28"/>
        </w:rPr>
        <w:t xml:space="preserve">comparti economici tradizionali, </w:t>
      </w:r>
      <w:r w:rsidRPr="00E169E9">
        <w:rPr>
          <w:rFonts w:ascii="Arial" w:hAnsi="Arial" w:cs="Arial"/>
          <w:sz w:val="28"/>
          <w:szCs w:val="28"/>
        </w:rPr>
        <w:t xml:space="preserve">come </w:t>
      </w:r>
      <w:r w:rsidRPr="00E169E9">
        <w:rPr>
          <w:rFonts w:ascii="Arial" w:hAnsi="Arial" w:cs="Arial"/>
          <w:sz w:val="28"/>
          <w:szCs w:val="28"/>
        </w:rPr>
        <w:t>l’agroalimentare di qualità con le sue produzioni di eccellenza, p</w:t>
      </w:r>
      <w:r w:rsidRPr="00E169E9">
        <w:rPr>
          <w:rFonts w:ascii="Arial" w:hAnsi="Arial" w:cs="Arial"/>
          <w:sz w:val="28"/>
          <w:szCs w:val="28"/>
        </w:rPr>
        <w:t>ossono</w:t>
      </w:r>
      <w:r w:rsidRPr="00E169E9">
        <w:rPr>
          <w:rFonts w:ascii="Arial" w:hAnsi="Arial" w:cs="Arial"/>
          <w:sz w:val="28"/>
          <w:szCs w:val="28"/>
        </w:rPr>
        <w:t xml:space="preserve"> rappresentare un’occasione di crescita verso il Paese</w:t>
      </w:r>
      <w:r w:rsidR="00E169E9" w:rsidRPr="00E169E9">
        <w:rPr>
          <w:rFonts w:ascii="Arial" w:hAnsi="Arial" w:cs="Arial"/>
          <w:sz w:val="28"/>
          <w:szCs w:val="28"/>
        </w:rPr>
        <w:t>”</w:t>
      </w:r>
      <w:r w:rsidRPr="00E169E9">
        <w:rPr>
          <w:rFonts w:ascii="Arial" w:hAnsi="Arial" w:cs="Arial"/>
          <w:sz w:val="28"/>
          <w:szCs w:val="28"/>
        </w:rPr>
        <w:t xml:space="preserve">. </w:t>
      </w:r>
    </w:p>
    <w:p w14:paraId="6FC4B2F6" w14:textId="77777777" w:rsidR="00E169E9" w:rsidRPr="00E169E9" w:rsidRDefault="00E169E9" w:rsidP="00E169E9">
      <w:pPr>
        <w:tabs>
          <w:tab w:val="left" w:pos="7695"/>
        </w:tabs>
        <w:jc w:val="both"/>
        <w:rPr>
          <w:rFonts w:ascii="Arial" w:hAnsi="Arial" w:cs="Arial"/>
          <w:sz w:val="28"/>
          <w:szCs w:val="28"/>
        </w:rPr>
      </w:pPr>
      <w:r w:rsidRPr="00E169E9">
        <w:rPr>
          <w:rFonts w:ascii="Arial" w:hAnsi="Arial" w:cs="Arial"/>
          <w:sz w:val="28"/>
          <w:szCs w:val="28"/>
        </w:rPr>
        <w:lastRenderedPageBreak/>
        <w:t xml:space="preserve">All’incontro di venerdì parteciperanno anche rappresentanti </w:t>
      </w:r>
      <w:r w:rsidR="007A2DB1" w:rsidRPr="00E169E9">
        <w:rPr>
          <w:rFonts w:ascii="Arial" w:hAnsi="Arial" w:cs="Arial"/>
          <w:sz w:val="28"/>
          <w:szCs w:val="28"/>
        </w:rPr>
        <w:t xml:space="preserve">della </w:t>
      </w:r>
      <w:proofErr w:type="spellStart"/>
      <w:r w:rsidR="007A2DB1" w:rsidRPr="00E169E9">
        <w:rPr>
          <w:rFonts w:ascii="Arial" w:hAnsi="Arial" w:cs="Arial"/>
          <w:sz w:val="28"/>
          <w:szCs w:val="28"/>
        </w:rPr>
        <w:t>Turkish</w:t>
      </w:r>
      <w:proofErr w:type="spellEnd"/>
      <w:r w:rsidR="007A2DB1" w:rsidRPr="00E169E9">
        <w:rPr>
          <w:rFonts w:ascii="Arial" w:hAnsi="Arial" w:cs="Arial"/>
          <w:sz w:val="28"/>
          <w:szCs w:val="28"/>
        </w:rPr>
        <w:t xml:space="preserve"> Airlines</w:t>
      </w:r>
      <w:r w:rsidRPr="00E169E9">
        <w:rPr>
          <w:rFonts w:ascii="Arial" w:hAnsi="Arial" w:cs="Arial"/>
          <w:sz w:val="28"/>
          <w:szCs w:val="28"/>
        </w:rPr>
        <w:t>, “</w:t>
      </w:r>
      <w:r w:rsidR="007A2DB1" w:rsidRPr="00E169E9">
        <w:rPr>
          <w:rFonts w:ascii="Arial" w:hAnsi="Arial" w:cs="Arial"/>
          <w:sz w:val="28"/>
          <w:szCs w:val="28"/>
        </w:rPr>
        <w:t xml:space="preserve">prova </w:t>
      </w:r>
      <w:r w:rsidRPr="00E169E9">
        <w:rPr>
          <w:rFonts w:ascii="Arial" w:hAnsi="Arial" w:cs="Arial"/>
          <w:sz w:val="28"/>
          <w:szCs w:val="28"/>
        </w:rPr>
        <w:t xml:space="preserve">- secondo </w:t>
      </w:r>
      <w:proofErr w:type="spellStart"/>
      <w:r w:rsidRPr="00E169E9">
        <w:rPr>
          <w:rFonts w:ascii="Arial" w:hAnsi="Arial" w:cs="Arial"/>
          <w:sz w:val="28"/>
          <w:szCs w:val="28"/>
        </w:rPr>
        <w:t>Erriu</w:t>
      </w:r>
      <w:proofErr w:type="spellEnd"/>
      <w:r w:rsidRPr="00E169E9">
        <w:rPr>
          <w:rFonts w:ascii="Arial" w:hAnsi="Arial" w:cs="Arial"/>
          <w:sz w:val="28"/>
          <w:szCs w:val="28"/>
        </w:rPr>
        <w:t xml:space="preserve"> - de</w:t>
      </w:r>
      <w:r w:rsidR="007A2DB1" w:rsidRPr="00E169E9">
        <w:rPr>
          <w:rFonts w:ascii="Arial" w:hAnsi="Arial" w:cs="Arial"/>
          <w:sz w:val="28"/>
          <w:szCs w:val="28"/>
        </w:rPr>
        <w:t xml:space="preserve">l grande interesse della Turchia a creare nuove rotte anche verso l’Isola. </w:t>
      </w:r>
    </w:p>
    <w:p w14:paraId="54418B88" w14:textId="4D932465" w:rsidR="00E169E9" w:rsidRPr="00E169E9" w:rsidRDefault="00E169E9" w:rsidP="00E169E9">
      <w:pPr>
        <w:jc w:val="both"/>
        <w:rPr>
          <w:rFonts w:ascii="Arial" w:hAnsi="Arial" w:cs="Arial"/>
          <w:sz w:val="28"/>
          <w:szCs w:val="28"/>
        </w:rPr>
      </w:pPr>
      <w:r w:rsidRPr="00E169E9">
        <w:rPr>
          <w:rFonts w:ascii="Arial" w:hAnsi="Arial" w:cs="Arial"/>
          <w:sz w:val="28"/>
          <w:szCs w:val="28"/>
        </w:rPr>
        <w:t xml:space="preserve">Per la presidente della </w:t>
      </w:r>
      <w:proofErr w:type="spellStart"/>
      <w:r w:rsidRPr="00E169E9">
        <w:rPr>
          <w:rFonts w:ascii="Arial" w:hAnsi="Arial" w:cs="Arial"/>
          <w:sz w:val="28"/>
          <w:szCs w:val="28"/>
        </w:rPr>
        <w:t>Sogaer</w:t>
      </w:r>
      <w:proofErr w:type="spellEnd"/>
      <w:r w:rsidRPr="00E169E9">
        <w:rPr>
          <w:rFonts w:ascii="Arial" w:hAnsi="Arial" w:cs="Arial"/>
          <w:sz w:val="28"/>
          <w:szCs w:val="28"/>
        </w:rPr>
        <w:t xml:space="preserve">, </w:t>
      </w:r>
      <w:r w:rsidRPr="00E169E9">
        <w:rPr>
          <w:rFonts w:ascii="Arial" w:hAnsi="Arial" w:cs="Arial"/>
          <w:b/>
          <w:bCs/>
          <w:sz w:val="28"/>
          <w:szCs w:val="28"/>
        </w:rPr>
        <w:t>Monica Pilloni</w:t>
      </w:r>
      <w:r w:rsidRPr="00E169E9">
        <w:rPr>
          <w:rFonts w:ascii="Arial" w:hAnsi="Arial" w:cs="Arial"/>
          <w:sz w:val="28"/>
          <w:szCs w:val="28"/>
        </w:rPr>
        <w:t xml:space="preserve"> “a</w:t>
      </w:r>
      <w:r w:rsidRPr="00E169E9">
        <w:rPr>
          <w:rFonts w:ascii="Arial" w:hAnsi="Arial" w:cs="Arial"/>
          <w:sz w:val="28"/>
          <w:szCs w:val="28"/>
        </w:rPr>
        <w:t xml:space="preserve">ncora una volta il nostro aeroporto si dimostra di essere un luogo d’incontro d’eccezione e parte attiva di un processo volto a far crescere le opportunità di sviluppo interessate ai mercati esteri. Crediamo che incontri come </w:t>
      </w:r>
      <w:r w:rsidRPr="00E169E9">
        <w:rPr>
          <w:rFonts w:ascii="Arial" w:hAnsi="Arial" w:cs="Arial"/>
          <w:sz w:val="28"/>
          <w:szCs w:val="28"/>
        </w:rPr>
        <w:t>questo promosso dalla Camera di Commercio</w:t>
      </w:r>
      <w:r w:rsidRPr="00E169E9">
        <w:rPr>
          <w:rFonts w:ascii="Arial" w:hAnsi="Arial" w:cs="Arial"/>
          <w:sz w:val="28"/>
          <w:szCs w:val="28"/>
        </w:rPr>
        <w:t xml:space="preserve"> possano attivare sinergie utili alla crescita economica del territorio e, per conseguenza, dello stesso aeroporto”</w:t>
      </w:r>
      <w:r w:rsidRPr="00E169E9">
        <w:rPr>
          <w:rFonts w:ascii="Arial" w:hAnsi="Arial" w:cs="Arial"/>
          <w:sz w:val="28"/>
          <w:szCs w:val="28"/>
        </w:rPr>
        <w:t>.</w:t>
      </w:r>
    </w:p>
    <w:p w14:paraId="3B934B9A" w14:textId="7192BEAA" w:rsidR="007A2DB1" w:rsidRPr="00E169E9" w:rsidRDefault="007A2DB1" w:rsidP="007A2DB1">
      <w:pPr>
        <w:tabs>
          <w:tab w:val="left" w:pos="7695"/>
        </w:tabs>
        <w:jc w:val="both"/>
        <w:rPr>
          <w:rFonts w:ascii="Arial" w:hAnsi="Arial" w:cs="Arial"/>
          <w:b/>
          <w:bCs/>
          <w:sz w:val="28"/>
          <w:szCs w:val="28"/>
        </w:rPr>
      </w:pPr>
    </w:p>
    <w:p w14:paraId="5BD9F965" w14:textId="4679DBE6" w:rsidR="00E169E9" w:rsidRPr="00E169E9" w:rsidRDefault="00E169E9" w:rsidP="007A2DB1">
      <w:pPr>
        <w:tabs>
          <w:tab w:val="left" w:pos="7695"/>
        </w:tabs>
        <w:jc w:val="both"/>
        <w:rPr>
          <w:rFonts w:ascii="Arial" w:hAnsi="Arial" w:cs="Arial"/>
          <w:b/>
          <w:bCs/>
          <w:sz w:val="28"/>
          <w:szCs w:val="28"/>
        </w:rPr>
      </w:pPr>
      <w:r w:rsidRPr="00E169E9">
        <w:rPr>
          <w:rFonts w:ascii="Arial" w:hAnsi="Arial" w:cs="Arial"/>
          <w:b/>
          <w:bCs/>
          <w:sz w:val="28"/>
          <w:szCs w:val="28"/>
        </w:rPr>
        <w:t xml:space="preserve"> I DATI</w:t>
      </w:r>
    </w:p>
    <w:p w14:paraId="315843C1" w14:textId="77777777" w:rsidR="00E169E9" w:rsidRPr="00E169E9" w:rsidRDefault="00E169E9" w:rsidP="00E169E9">
      <w:pPr>
        <w:jc w:val="both"/>
        <w:rPr>
          <w:rFonts w:ascii="Arial" w:hAnsi="Arial" w:cs="Arial"/>
          <w:sz w:val="28"/>
          <w:szCs w:val="28"/>
        </w:rPr>
      </w:pPr>
      <w:r w:rsidRPr="00E169E9">
        <w:rPr>
          <w:rFonts w:ascii="Arial" w:hAnsi="Arial" w:cs="Arial"/>
          <w:sz w:val="28"/>
          <w:szCs w:val="28"/>
        </w:rPr>
        <w:t>La Turchia costituisce un partner fondamentale dell’Italia e le opportunità per la Sardegna sono molto interessanti, anche e soprattutto per il ruolo di cerniera nell’area del Mediterraneo. Un Mediterraneo sicuro è il presupposto per la prosperità di tutti i Paesi che vi si affacciano. Dal punto di vista più strettamente commerciale, la sfida oggi è sviluppare un nuovo modello di connessione tra i poli industriali italo-turchi, volti a favorire sinergie e un partenariato economico ancora più forte. Questo passa sia dal potenziamento della mobilità marittima sia del trasporto di merci, intercettando una quota maggiore di flussi internazionali di beni e servizi e incentivando allo stesso tempo il nostro commercio bilaterale. La Turchia lo sa e sta sviluppando importanti progetti nello sviluppo infrastrutturale e del trasporto intermodale. Progetti e programmi ove le aziende sarde possono senz’altro aspirare a ricoprire un ruolo di primo piano.</w:t>
      </w:r>
      <w:r w:rsidRPr="00E169E9">
        <w:rPr>
          <w:rFonts w:ascii="Arial" w:hAnsi="Arial" w:cs="Arial"/>
          <w:sz w:val="28"/>
          <w:szCs w:val="28"/>
        </w:rPr>
        <w:tab/>
      </w:r>
      <w:r w:rsidRPr="00E169E9">
        <w:rPr>
          <w:rFonts w:ascii="Arial" w:hAnsi="Arial" w:cs="Arial"/>
          <w:sz w:val="28"/>
          <w:szCs w:val="28"/>
        </w:rPr>
        <w:tab/>
      </w:r>
    </w:p>
    <w:p w14:paraId="222C1430" w14:textId="77777777" w:rsidR="00E169E9" w:rsidRPr="00E169E9" w:rsidRDefault="00E169E9" w:rsidP="00E169E9">
      <w:pPr>
        <w:jc w:val="both"/>
        <w:rPr>
          <w:rFonts w:ascii="Arial" w:hAnsi="Arial" w:cs="Arial"/>
          <w:sz w:val="28"/>
          <w:szCs w:val="28"/>
        </w:rPr>
      </w:pPr>
    </w:p>
    <w:p w14:paraId="100F3D72" w14:textId="77777777" w:rsidR="00E169E9" w:rsidRPr="00E169E9" w:rsidRDefault="00E169E9" w:rsidP="00E169E9">
      <w:pPr>
        <w:jc w:val="both"/>
        <w:rPr>
          <w:rFonts w:ascii="Arial" w:hAnsi="Arial" w:cs="Arial"/>
          <w:sz w:val="28"/>
          <w:szCs w:val="28"/>
        </w:rPr>
      </w:pPr>
      <w:r w:rsidRPr="00E169E9">
        <w:rPr>
          <w:rFonts w:ascii="Arial" w:hAnsi="Arial" w:cs="Arial"/>
          <w:sz w:val="28"/>
          <w:szCs w:val="28"/>
        </w:rPr>
        <w:t xml:space="preserve">Nel 2023, l’interscambio commerciale con l’Italia ha superato i 25 miliardi di euro, secondo i dati di ICE, con l’obiettivo di raggiungere i 30 miliardi di euro nel 2030. L'Italia è il principale partner commerciale della Turchia nell'area mediterranea e il secondo dell'UE, dopo la Germania. </w:t>
      </w:r>
    </w:p>
    <w:p w14:paraId="33B5073F" w14:textId="77777777" w:rsidR="00E169E9" w:rsidRPr="00E169E9" w:rsidRDefault="00E169E9" w:rsidP="00E169E9">
      <w:pPr>
        <w:jc w:val="both"/>
        <w:rPr>
          <w:rFonts w:ascii="Arial" w:hAnsi="Arial" w:cs="Arial"/>
          <w:sz w:val="28"/>
          <w:szCs w:val="28"/>
        </w:rPr>
      </w:pPr>
    </w:p>
    <w:p w14:paraId="42E3C4A4" w14:textId="77777777" w:rsidR="00E169E9" w:rsidRPr="00E169E9" w:rsidRDefault="00E169E9" w:rsidP="00E169E9">
      <w:pPr>
        <w:jc w:val="both"/>
        <w:rPr>
          <w:rFonts w:ascii="Arial" w:hAnsi="Arial" w:cs="Arial"/>
          <w:sz w:val="28"/>
          <w:szCs w:val="28"/>
        </w:rPr>
      </w:pPr>
      <w:r w:rsidRPr="00E169E9">
        <w:rPr>
          <w:rFonts w:ascii="Arial" w:hAnsi="Arial" w:cs="Arial"/>
          <w:sz w:val="28"/>
          <w:szCs w:val="28"/>
        </w:rPr>
        <w:t>Nello specifico, l'Italia ha esportato 13,5 miliardi di euro in Turchia e importato 12,3 miliardi di euro. Diventa sempre più significativo l'aumento dei flussi di investimenti turchi in Italia che hanno superato quelli provenienti dall'Italia per la prima volta nel 2020. Nei primi 9 mesi del 2023, l’Italia ha avuto una quota di mercato del 4,3 per cento, quinto partner commerciale a livello mondiale e secondo al livello europeo, dopo la Germania (quota di mercato 8,0 per cento). Da gennaio a settembre 2023, l’interscambio totale, pari a 20,04 miliardi, ha segnato un +2,0 per cento rispetto ai primi 9 mesi del 2022, con un saldo positivo per la Turchia. Nei primi nove mesi del 2023, l’Italia si conferma il sesto fornitore della Turchia dopo Russia, Cina, Germania, Svizzera, Stati Uniti, e il terzo cliente dopo Germania e Stati Uniti.</w:t>
      </w:r>
    </w:p>
    <w:p w14:paraId="36FBAFBB" w14:textId="77777777" w:rsidR="00E169E9" w:rsidRPr="00E169E9" w:rsidRDefault="00E169E9" w:rsidP="00E169E9">
      <w:pPr>
        <w:jc w:val="both"/>
        <w:rPr>
          <w:rFonts w:ascii="Arial" w:hAnsi="Arial" w:cs="Arial"/>
          <w:sz w:val="28"/>
          <w:szCs w:val="28"/>
        </w:rPr>
      </w:pPr>
    </w:p>
    <w:p w14:paraId="70915ED7" w14:textId="77777777" w:rsidR="00E169E9" w:rsidRPr="00E169E9" w:rsidRDefault="00E169E9" w:rsidP="00E169E9">
      <w:pPr>
        <w:jc w:val="both"/>
        <w:rPr>
          <w:rFonts w:ascii="Arial" w:hAnsi="Arial" w:cs="Arial"/>
          <w:sz w:val="28"/>
          <w:szCs w:val="28"/>
        </w:rPr>
      </w:pPr>
      <w:r w:rsidRPr="00E169E9">
        <w:rPr>
          <w:rFonts w:ascii="Arial" w:hAnsi="Arial" w:cs="Arial"/>
          <w:sz w:val="28"/>
          <w:szCs w:val="28"/>
        </w:rPr>
        <w:t xml:space="preserve">Tra i settori più interessanti quelli delle costruzioni, dell’ICT e del Turismo. </w:t>
      </w:r>
    </w:p>
    <w:p w14:paraId="13F04A01" w14:textId="77777777" w:rsidR="00E169E9" w:rsidRPr="00E169E9" w:rsidRDefault="00E169E9" w:rsidP="00E169E9">
      <w:pPr>
        <w:jc w:val="both"/>
        <w:rPr>
          <w:rFonts w:ascii="Arial" w:hAnsi="Arial" w:cs="Arial"/>
          <w:sz w:val="28"/>
          <w:szCs w:val="28"/>
        </w:rPr>
      </w:pPr>
      <w:r w:rsidRPr="00E169E9">
        <w:rPr>
          <w:rFonts w:ascii="Arial" w:hAnsi="Arial" w:cs="Arial"/>
          <w:sz w:val="28"/>
          <w:szCs w:val="28"/>
        </w:rPr>
        <w:t xml:space="preserve">Nella notte tra il 5 e il 6 febbraio 2023 il sud-est della Turchia è stato colpito da due violentissime scosse che hanno distrutto gran parte degli edifici e delle infrastrutture. L’evento calamitoso ha causato anche un esodo della popolazione. Nella fase della ricostruzione, pertanto, non vi sono soltanto opportunità nei settori delle infrastrutture per riedificare edifici, strade e ponti, ma anche per riorganizzare l’assetto produttivo, </w:t>
      </w:r>
      <w:r w:rsidRPr="00E169E9">
        <w:rPr>
          <w:rFonts w:ascii="Arial" w:hAnsi="Arial" w:cs="Arial"/>
          <w:sz w:val="28"/>
          <w:szCs w:val="28"/>
        </w:rPr>
        <w:lastRenderedPageBreak/>
        <w:t>facendo riaffluire la forza lavoro. In particolare, vi sono delle opportunità per bonificare i terreni destinati all’agricoltura.</w:t>
      </w:r>
      <w:r w:rsidRPr="00E169E9">
        <w:rPr>
          <w:rFonts w:ascii="Arial" w:hAnsi="Arial" w:cs="Arial"/>
          <w:sz w:val="28"/>
          <w:szCs w:val="28"/>
        </w:rPr>
        <w:tab/>
      </w:r>
    </w:p>
    <w:p w14:paraId="0453D16C" w14:textId="77777777" w:rsidR="00E169E9" w:rsidRPr="00E169E9" w:rsidRDefault="00E169E9" w:rsidP="00E169E9">
      <w:pPr>
        <w:jc w:val="both"/>
        <w:rPr>
          <w:rFonts w:ascii="Arial" w:hAnsi="Arial" w:cs="Arial"/>
          <w:sz w:val="28"/>
          <w:szCs w:val="28"/>
        </w:rPr>
      </w:pPr>
    </w:p>
    <w:p w14:paraId="1E95D389" w14:textId="77777777" w:rsidR="00E169E9" w:rsidRPr="00E169E9" w:rsidRDefault="00E169E9" w:rsidP="00E169E9">
      <w:pPr>
        <w:jc w:val="both"/>
        <w:rPr>
          <w:rFonts w:ascii="Arial" w:hAnsi="Arial" w:cs="Arial"/>
          <w:sz w:val="28"/>
          <w:szCs w:val="28"/>
        </w:rPr>
      </w:pPr>
      <w:r w:rsidRPr="00E169E9">
        <w:rPr>
          <w:rFonts w:ascii="Arial" w:hAnsi="Arial" w:cs="Arial"/>
          <w:sz w:val="28"/>
          <w:szCs w:val="28"/>
        </w:rPr>
        <w:t xml:space="preserve">La Turchia ha effettuato ingenti investimenti nel settore dell’ICT attraverso l’istituzione di </w:t>
      </w:r>
      <w:proofErr w:type="spellStart"/>
      <w:r w:rsidRPr="00E169E9">
        <w:rPr>
          <w:rFonts w:ascii="Arial" w:hAnsi="Arial" w:cs="Arial"/>
          <w:sz w:val="28"/>
          <w:szCs w:val="28"/>
        </w:rPr>
        <w:t>tecnoparchi</w:t>
      </w:r>
      <w:proofErr w:type="spellEnd"/>
      <w:r w:rsidRPr="00E169E9">
        <w:rPr>
          <w:rFonts w:ascii="Arial" w:hAnsi="Arial" w:cs="Arial"/>
          <w:sz w:val="28"/>
          <w:szCs w:val="28"/>
        </w:rPr>
        <w:t xml:space="preserve"> e di un ambiente, soprattutto ad Istanbul, particolarmente favorevole a startup e incubatori. In prospettiva, sarà utile monitorare anche eventuali opportunità nel settore dell’intelligenza artificiale, dove si registra un interesse crescente. </w:t>
      </w:r>
    </w:p>
    <w:p w14:paraId="4BF5D77A" w14:textId="77777777" w:rsidR="00E169E9" w:rsidRPr="00E169E9" w:rsidRDefault="00E169E9" w:rsidP="007A2DB1">
      <w:pPr>
        <w:tabs>
          <w:tab w:val="left" w:pos="7695"/>
        </w:tabs>
        <w:jc w:val="both"/>
        <w:rPr>
          <w:rFonts w:ascii="Arial" w:hAnsi="Arial" w:cs="Arial"/>
          <w:sz w:val="28"/>
          <w:szCs w:val="28"/>
        </w:rPr>
      </w:pPr>
    </w:p>
    <w:p w14:paraId="5817249C" w14:textId="0AE45B8D" w:rsidR="00E169E9" w:rsidRDefault="00E169E9" w:rsidP="009E2192">
      <w:pPr>
        <w:pStyle w:val="Titolo3"/>
      </w:pPr>
    </w:p>
    <w:p w14:paraId="7598F2C2" w14:textId="07A5E1B5" w:rsidR="00E169E9" w:rsidRDefault="00E169E9" w:rsidP="009E2192">
      <w:pPr>
        <w:pStyle w:val="Titolo3"/>
      </w:pPr>
    </w:p>
    <w:p w14:paraId="01D09F85" w14:textId="3B845EB9" w:rsidR="00E169E9" w:rsidRDefault="00E169E9" w:rsidP="009E2192">
      <w:pPr>
        <w:pStyle w:val="Titolo3"/>
      </w:pPr>
    </w:p>
    <w:p w14:paraId="6032BBE5" w14:textId="155F251F" w:rsidR="00E169E9" w:rsidRDefault="00E169E9" w:rsidP="009E2192">
      <w:pPr>
        <w:pStyle w:val="Titolo3"/>
      </w:pPr>
    </w:p>
    <w:p w14:paraId="7E1FE36F" w14:textId="28651CFA" w:rsidR="00E169E9" w:rsidRDefault="00E169E9" w:rsidP="009E2192">
      <w:pPr>
        <w:pStyle w:val="Titolo3"/>
      </w:pPr>
    </w:p>
    <w:p w14:paraId="4A155BD7" w14:textId="307129B6" w:rsidR="00E169E9" w:rsidRDefault="00E169E9" w:rsidP="009E2192">
      <w:pPr>
        <w:pStyle w:val="Titolo3"/>
      </w:pPr>
    </w:p>
    <w:p w14:paraId="005A0676" w14:textId="18B67A18" w:rsidR="00E169E9" w:rsidRDefault="00E169E9" w:rsidP="009E2192">
      <w:pPr>
        <w:pStyle w:val="Titolo3"/>
      </w:pPr>
    </w:p>
    <w:p w14:paraId="2B76980E" w14:textId="7FB40ECE" w:rsidR="00E169E9" w:rsidRDefault="00E169E9" w:rsidP="009E2192">
      <w:pPr>
        <w:pStyle w:val="Titolo3"/>
      </w:pPr>
    </w:p>
    <w:p w14:paraId="39A8F052" w14:textId="21183A74" w:rsidR="00E169E9" w:rsidRDefault="00E169E9" w:rsidP="009E2192">
      <w:pPr>
        <w:pStyle w:val="Titolo3"/>
      </w:pPr>
    </w:p>
    <w:p w14:paraId="3987449D" w14:textId="15601806" w:rsidR="00E169E9" w:rsidRDefault="00E169E9" w:rsidP="009E2192">
      <w:pPr>
        <w:pStyle w:val="Titolo3"/>
      </w:pPr>
    </w:p>
    <w:p w14:paraId="2286619E" w14:textId="185BB029" w:rsidR="00E169E9" w:rsidRDefault="00E169E9" w:rsidP="009E2192">
      <w:pPr>
        <w:pStyle w:val="Titolo3"/>
      </w:pPr>
    </w:p>
    <w:p w14:paraId="1081CC7F" w14:textId="5E8ECF12" w:rsidR="00E169E9" w:rsidRDefault="00E169E9" w:rsidP="009E2192">
      <w:pPr>
        <w:pStyle w:val="Titolo3"/>
      </w:pPr>
    </w:p>
    <w:p w14:paraId="27AAC274" w14:textId="5CF2989B" w:rsidR="00E169E9" w:rsidRDefault="00E169E9" w:rsidP="009E2192">
      <w:pPr>
        <w:pStyle w:val="Titolo3"/>
      </w:pPr>
    </w:p>
    <w:p w14:paraId="61D5628D" w14:textId="523298CF" w:rsidR="00E169E9" w:rsidRDefault="00E169E9" w:rsidP="009E2192">
      <w:pPr>
        <w:pStyle w:val="Titolo3"/>
      </w:pPr>
    </w:p>
    <w:p w14:paraId="7A1D1204" w14:textId="484914F8" w:rsidR="00E169E9" w:rsidRDefault="00E169E9" w:rsidP="009E2192">
      <w:pPr>
        <w:pStyle w:val="Titolo3"/>
      </w:pPr>
    </w:p>
    <w:p w14:paraId="7BC6F53D" w14:textId="1ABB284A" w:rsidR="00E169E9" w:rsidRDefault="00E169E9" w:rsidP="009E2192">
      <w:pPr>
        <w:pStyle w:val="Titolo3"/>
      </w:pPr>
    </w:p>
    <w:p w14:paraId="19054D91" w14:textId="7B7D6D5E" w:rsidR="00E169E9" w:rsidRDefault="00E169E9" w:rsidP="009E2192">
      <w:pPr>
        <w:pStyle w:val="Titolo3"/>
      </w:pPr>
    </w:p>
    <w:p w14:paraId="15D9AA1C" w14:textId="5A5FAA7E" w:rsidR="00E169E9" w:rsidRDefault="00E169E9" w:rsidP="009E2192">
      <w:pPr>
        <w:pStyle w:val="Titolo3"/>
      </w:pPr>
    </w:p>
    <w:p w14:paraId="231C9810" w14:textId="1B02740F" w:rsidR="00E169E9" w:rsidRDefault="00E169E9" w:rsidP="009E2192">
      <w:pPr>
        <w:pStyle w:val="Titolo3"/>
      </w:pPr>
    </w:p>
    <w:p w14:paraId="482B198C" w14:textId="387FEF3E" w:rsidR="00E169E9" w:rsidRDefault="00E169E9" w:rsidP="009E2192">
      <w:pPr>
        <w:pStyle w:val="Titolo3"/>
      </w:pPr>
    </w:p>
    <w:p w14:paraId="61137369" w14:textId="77777777" w:rsidR="00E169E9" w:rsidRPr="009E2192" w:rsidRDefault="00E169E9" w:rsidP="009E2192">
      <w:pPr>
        <w:pStyle w:val="Titolo3"/>
      </w:pPr>
    </w:p>
    <w:p w14:paraId="09CB9DB6" w14:textId="55759592" w:rsidR="009E2192" w:rsidRPr="00A95122" w:rsidRDefault="009E2192" w:rsidP="009E2192">
      <w:pPr>
        <w:pStyle w:val="Iniziali"/>
        <w:spacing w:before="120" w:after="120"/>
        <w:ind w:left="0" w:right="357"/>
        <w:rPr>
          <w:rFonts w:ascii="Calibri" w:hAnsi="Calibri" w:cs="Calibri"/>
          <w:b/>
          <w:bCs/>
          <w:sz w:val="44"/>
          <w:szCs w:val="44"/>
        </w:rPr>
      </w:pPr>
      <w:r w:rsidRPr="00A95122">
        <w:rPr>
          <w:rFonts w:ascii="Calibri" w:hAnsi="Calibri" w:cs="Calibri"/>
          <w:b/>
          <w:bCs/>
          <w:sz w:val="44"/>
          <w:szCs w:val="44"/>
        </w:rPr>
        <w:t>SARDEGNA - TURCHIA</w:t>
      </w:r>
    </w:p>
    <w:p w14:paraId="636DF45B" w14:textId="77777777" w:rsidR="009E2192" w:rsidRPr="00A95122" w:rsidRDefault="009E2192" w:rsidP="009E2192">
      <w:pPr>
        <w:pStyle w:val="Iniziali"/>
        <w:spacing w:before="240" w:after="240"/>
        <w:ind w:left="0" w:right="357"/>
        <w:rPr>
          <w:rFonts w:ascii="Calibri" w:hAnsi="Calibri" w:cs="Calibri"/>
          <w:sz w:val="40"/>
          <w:szCs w:val="40"/>
        </w:rPr>
      </w:pPr>
      <w:r w:rsidRPr="00A95122">
        <w:rPr>
          <w:rFonts w:ascii="Calibri" w:hAnsi="Calibri" w:cs="Calibri"/>
          <w:sz w:val="40"/>
          <w:szCs w:val="40"/>
        </w:rPr>
        <w:t>BUSINESS forum</w:t>
      </w:r>
    </w:p>
    <w:p w14:paraId="0C442B77" w14:textId="77777777" w:rsidR="009E2192" w:rsidRPr="00FE2A43" w:rsidRDefault="009E2192" w:rsidP="009E2192">
      <w:pPr>
        <w:pStyle w:val="Titolo3"/>
        <w:spacing w:before="0" w:after="0" w:line="240" w:lineRule="auto"/>
        <w:jc w:val="center"/>
        <w:rPr>
          <w:rFonts w:ascii="Calibri" w:hAnsi="Calibri" w:cs="Calibri"/>
          <w:b/>
          <w:bCs/>
          <w:sz w:val="28"/>
          <w:szCs w:val="22"/>
        </w:rPr>
      </w:pPr>
      <w:r w:rsidRPr="00FE2A43">
        <w:rPr>
          <w:rFonts w:ascii="Calibri" w:hAnsi="Calibri" w:cs="Calibri"/>
          <w:b/>
          <w:bCs/>
          <w:caps w:val="0"/>
          <w:sz w:val="28"/>
          <w:szCs w:val="22"/>
        </w:rPr>
        <w:t>2 febbraio 2024</w:t>
      </w:r>
    </w:p>
    <w:p w14:paraId="2E4436FE" w14:textId="77777777" w:rsidR="009E2192" w:rsidRDefault="009E2192" w:rsidP="009E2192">
      <w:pPr>
        <w:pStyle w:val="Titolo3"/>
        <w:spacing w:before="0" w:after="0" w:line="240" w:lineRule="auto"/>
        <w:jc w:val="center"/>
        <w:rPr>
          <w:rFonts w:ascii="Calibri" w:hAnsi="Calibri" w:cs="Calibri"/>
          <w:caps w:val="0"/>
          <w:sz w:val="28"/>
          <w:szCs w:val="22"/>
        </w:rPr>
      </w:pPr>
      <w:r w:rsidRPr="003F66A3">
        <w:rPr>
          <w:rFonts w:ascii="Calibri" w:hAnsi="Calibri" w:cs="Calibri"/>
          <w:caps w:val="0"/>
          <w:sz w:val="28"/>
          <w:szCs w:val="22"/>
        </w:rPr>
        <w:t>Sala Convegni Aeroporto di Cagliari Elmas</w:t>
      </w:r>
    </w:p>
    <w:p w14:paraId="09FE820C" w14:textId="77777777" w:rsidR="009E2192" w:rsidRPr="00B416CB" w:rsidRDefault="009E2192" w:rsidP="009E2192">
      <w:pPr>
        <w:pStyle w:val="Paragrafoelenco"/>
        <w:tabs>
          <w:tab w:val="left" w:pos="7695"/>
        </w:tabs>
        <w:spacing w:line="240" w:lineRule="auto"/>
        <w:jc w:val="both"/>
        <w:rPr>
          <w:rFonts w:ascii="Calibri" w:eastAsiaTheme="majorEastAsia" w:hAnsi="Calibri" w:cs="Calibri"/>
          <w:iCs/>
          <w:sz w:val="12"/>
          <w:szCs w:val="12"/>
        </w:rPr>
      </w:pPr>
    </w:p>
    <w:p w14:paraId="03CFBCB0" w14:textId="77777777" w:rsidR="009E2192" w:rsidRPr="00254C04" w:rsidRDefault="009E2192" w:rsidP="009E2192">
      <w:pPr>
        <w:pStyle w:val="Paragrafoelenco"/>
        <w:tabs>
          <w:tab w:val="left" w:pos="7695"/>
        </w:tabs>
        <w:spacing w:after="240" w:line="240" w:lineRule="auto"/>
        <w:ind w:left="714"/>
        <w:contextualSpacing w:val="0"/>
        <w:jc w:val="both"/>
        <w:rPr>
          <w:rFonts w:ascii="Calibri" w:eastAsiaTheme="majorEastAsia" w:hAnsi="Calibri" w:cs="Calibri"/>
          <w:b/>
          <w:bCs/>
          <w:iCs/>
          <w:sz w:val="28"/>
          <w:szCs w:val="28"/>
        </w:rPr>
      </w:pPr>
    </w:p>
    <w:p w14:paraId="53865380" w14:textId="77777777" w:rsidR="009E2192" w:rsidRPr="00247764" w:rsidRDefault="009E2192" w:rsidP="009E2192">
      <w:pPr>
        <w:pStyle w:val="Paragrafoelenco"/>
        <w:numPr>
          <w:ilvl w:val="0"/>
          <w:numId w:val="1"/>
        </w:numPr>
        <w:tabs>
          <w:tab w:val="left" w:pos="7695"/>
        </w:tabs>
        <w:spacing w:after="240" w:line="240" w:lineRule="auto"/>
        <w:ind w:left="714" w:hanging="357"/>
        <w:contextualSpacing w:val="0"/>
        <w:jc w:val="both"/>
        <w:rPr>
          <w:rFonts w:ascii="Calibri" w:eastAsiaTheme="majorEastAsia" w:hAnsi="Calibri" w:cs="Calibri"/>
          <w:b/>
          <w:bCs/>
          <w:iCs/>
          <w:sz w:val="28"/>
          <w:szCs w:val="28"/>
        </w:rPr>
      </w:pPr>
      <w:r>
        <w:rPr>
          <w:rFonts w:ascii="Calibri" w:eastAsiaTheme="majorEastAsia" w:hAnsi="Calibri" w:cs="Calibri"/>
          <w:b/>
          <w:bCs/>
          <w:iCs/>
          <w:caps/>
          <w:sz w:val="28"/>
          <w:szCs w:val="28"/>
        </w:rPr>
        <w:lastRenderedPageBreak/>
        <w:t>9</w:t>
      </w:r>
      <w:r w:rsidRPr="00247764">
        <w:rPr>
          <w:rFonts w:ascii="Calibri" w:eastAsiaTheme="majorEastAsia" w:hAnsi="Calibri" w:cs="Calibri"/>
          <w:b/>
          <w:bCs/>
          <w:iCs/>
          <w:caps/>
          <w:sz w:val="28"/>
          <w:szCs w:val="28"/>
        </w:rPr>
        <w:t>.</w:t>
      </w:r>
      <w:r>
        <w:rPr>
          <w:rFonts w:ascii="Calibri" w:eastAsiaTheme="majorEastAsia" w:hAnsi="Calibri" w:cs="Calibri"/>
          <w:b/>
          <w:bCs/>
          <w:iCs/>
          <w:caps/>
          <w:sz w:val="28"/>
          <w:szCs w:val="28"/>
        </w:rPr>
        <w:t>3</w:t>
      </w:r>
      <w:r w:rsidRPr="00247764">
        <w:rPr>
          <w:rFonts w:ascii="Calibri" w:eastAsiaTheme="majorEastAsia" w:hAnsi="Calibri" w:cs="Calibri"/>
          <w:b/>
          <w:bCs/>
          <w:iCs/>
          <w:caps/>
          <w:sz w:val="28"/>
          <w:szCs w:val="28"/>
        </w:rPr>
        <w:t>0 -</w:t>
      </w:r>
      <w:r w:rsidRPr="00247764">
        <w:rPr>
          <w:rFonts w:ascii="Calibri" w:eastAsiaTheme="majorEastAsia" w:hAnsi="Calibri" w:cs="Calibri"/>
          <w:b/>
          <w:bCs/>
          <w:iCs/>
          <w:sz w:val="28"/>
          <w:szCs w:val="28"/>
        </w:rPr>
        <w:t xml:space="preserve"> Welcome coffee</w:t>
      </w:r>
      <w:r w:rsidRPr="00247764">
        <w:rPr>
          <w:rFonts w:ascii="Calibri" w:eastAsiaTheme="majorEastAsia" w:hAnsi="Calibri" w:cs="Calibri"/>
          <w:b/>
          <w:bCs/>
          <w:iCs/>
          <w:caps/>
          <w:sz w:val="28"/>
          <w:szCs w:val="28"/>
        </w:rPr>
        <w:t xml:space="preserve"> </w:t>
      </w:r>
    </w:p>
    <w:p w14:paraId="633E2BBE" w14:textId="77777777" w:rsidR="009E2192" w:rsidRPr="00247764" w:rsidRDefault="009E2192" w:rsidP="009E2192">
      <w:pPr>
        <w:pStyle w:val="Paragrafoelenco"/>
        <w:numPr>
          <w:ilvl w:val="0"/>
          <w:numId w:val="1"/>
        </w:numPr>
        <w:tabs>
          <w:tab w:val="left" w:pos="7695"/>
        </w:tabs>
        <w:spacing w:before="120" w:after="120" w:line="240" w:lineRule="auto"/>
        <w:ind w:left="714" w:hanging="357"/>
        <w:jc w:val="both"/>
        <w:rPr>
          <w:rFonts w:ascii="Calibri" w:eastAsiaTheme="majorEastAsia" w:hAnsi="Calibri" w:cs="Calibri"/>
          <w:b/>
          <w:bCs/>
          <w:iCs/>
          <w:sz w:val="28"/>
          <w:szCs w:val="28"/>
        </w:rPr>
      </w:pPr>
      <w:r w:rsidRPr="00247764">
        <w:rPr>
          <w:rFonts w:ascii="Calibri" w:eastAsiaTheme="majorEastAsia" w:hAnsi="Calibri" w:cs="Calibri"/>
          <w:b/>
          <w:bCs/>
          <w:iCs/>
          <w:sz w:val="28"/>
          <w:szCs w:val="28"/>
        </w:rPr>
        <w:t>Saluti</w:t>
      </w:r>
      <w:r>
        <w:rPr>
          <w:rFonts w:ascii="Calibri" w:eastAsiaTheme="majorEastAsia" w:hAnsi="Calibri" w:cs="Calibri"/>
          <w:b/>
          <w:bCs/>
          <w:iCs/>
          <w:sz w:val="28"/>
          <w:szCs w:val="28"/>
        </w:rPr>
        <w:t xml:space="preserve"> e apertura dei lavori</w:t>
      </w:r>
    </w:p>
    <w:p w14:paraId="6320F47C" w14:textId="77777777" w:rsidR="009E2192" w:rsidRPr="007A2813" w:rsidRDefault="009E2192" w:rsidP="009E2192">
      <w:pPr>
        <w:pStyle w:val="Paragrafoelenco"/>
        <w:tabs>
          <w:tab w:val="left" w:pos="7695"/>
        </w:tabs>
        <w:spacing w:before="120" w:after="120" w:line="240" w:lineRule="auto"/>
        <w:jc w:val="both"/>
        <w:rPr>
          <w:rFonts w:ascii="Calibri" w:eastAsiaTheme="majorEastAsia" w:hAnsi="Calibri" w:cs="Calibri"/>
          <w:iCs/>
          <w:sz w:val="28"/>
          <w:szCs w:val="28"/>
        </w:rPr>
      </w:pPr>
      <w:r w:rsidRPr="007A2813">
        <w:rPr>
          <w:rFonts w:ascii="Calibri" w:eastAsiaTheme="majorEastAsia" w:hAnsi="Calibri" w:cs="Calibri"/>
          <w:iCs/>
          <w:sz w:val="28"/>
          <w:szCs w:val="28"/>
        </w:rPr>
        <w:t xml:space="preserve">Maurizio de Pascale - Presidente </w:t>
      </w:r>
      <w:r>
        <w:rPr>
          <w:rFonts w:ascii="Calibri" w:eastAsiaTheme="majorEastAsia" w:hAnsi="Calibri" w:cs="Calibri"/>
          <w:iCs/>
          <w:sz w:val="28"/>
          <w:szCs w:val="28"/>
        </w:rPr>
        <w:t>CCIAA</w:t>
      </w:r>
      <w:r w:rsidRPr="007A2813">
        <w:rPr>
          <w:rFonts w:ascii="Calibri" w:eastAsiaTheme="majorEastAsia" w:hAnsi="Calibri" w:cs="Calibri"/>
          <w:iCs/>
          <w:sz w:val="28"/>
          <w:szCs w:val="28"/>
        </w:rPr>
        <w:t xml:space="preserve"> Cagliari-Oristano</w:t>
      </w:r>
      <w:r>
        <w:rPr>
          <w:rFonts w:ascii="Calibri" w:eastAsiaTheme="majorEastAsia" w:hAnsi="Calibri" w:cs="Calibri"/>
          <w:iCs/>
          <w:sz w:val="28"/>
          <w:szCs w:val="28"/>
        </w:rPr>
        <w:t xml:space="preserve"> - </w:t>
      </w:r>
      <w:proofErr w:type="gramStart"/>
      <w:r>
        <w:rPr>
          <w:rFonts w:ascii="Calibri" w:eastAsiaTheme="majorEastAsia" w:hAnsi="Calibri" w:cs="Calibri"/>
          <w:iCs/>
          <w:sz w:val="28"/>
          <w:szCs w:val="28"/>
        </w:rPr>
        <w:t>Vice Presidente</w:t>
      </w:r>
      <w:proofErr w:type="gramEnd"/>
      <w:r>
        <w:rPr>
          <w:rFonts w:ascii="Calibri" w:eastAsiaTheme="majorEastAsia" w:hAnsi="Calibri" w:cs="Calibri"/>
          <w:iCs/>
          <w:sz w:val="28"/>
          <w:szCs w:val="28"/>
        </w:rPr>
        <w:t xml:space="preserve"> ASCAME</w:t>
      </w:r>
    </w:p>
    <w:p w14:paraId="0250186F" w14:textId="77777777" w:rsidR="009E2192" w:rsidRPr="007A2813" w:rsidRDefault="009E2192" w:rsidP="009E2192">
      <w:pPr>
        <w:pStyle w:val="Paragrafoelenco"/>
        <w:tabs>
          <w:tab w:val="left" w:pos="7695"/>
        </w:tabs>
        <w:spacing w:before="120" w:after="120" w:line="240" w:lineRule="auto"/>
        <w:jc w:val="both"/>
        <w:rPr>
          <w:rFonts w:ascii="Calibri" w:eastAsiaTheme="majorEastAsia" w:hAnsi="Calibri" w:cs="Calibri"/>
          <w:iCs/>
          <w:sz w:val="28"/>
          <w:szCs w:val="28"/>
        </w:rPr>
      </w:pPr>
      <w:r w:rsidRPr="007A2813">
        <w:rPr>
          <w:rFonts w:ascii="Calibri" w:eastAsiaTheme="majorEastAsia" w:hAnsi="Calibri" w:cs="Calibri"/>
          <w:iCs/>
          <w:sz w:val="28"/>
          <w:szCs w:val="28"/>
        </w:rPr>
        <w:t xml:space="preserve">Cristiano </w:t>
      </w:r>
      <w:proofErr w:type="spellStart"/>
      <w:r w:rsidRPr="007A2813">
        <w:rPr>
          <w:rFonts w:ascii="Calibri" w:eastAsiaTheme="majorEastAsia" w:hAnsi="Calibri" w:cs="Calibri"/>
          <w:iCs/>
          <w:sz w:val="28"/>
          <w:szCs w:val="28"/>
        </w:rPr>
        <w:t>Erriu</w:t>
      </w:r>
      <w:proofErr w:type="spellEnd"/>
      <w:r w:rsidRPr="007A2813">
        <w:rPr>
          <w:rFonts w:ascii="Calibri" w:eastAsiaTheme="majorEastAsia" w:hAnsi="Calibri" w:cs="Calibri"/>
          <w:iCs/>
          <w:sz w:val="28"/>
          <w:szCs w:val="28"/>
        </w:rPr>
        <w:t xml:space="preserve"> - Segretario generale </w:t>
      </w:r>
      <w:r>
        <w:rPr>
          <w:rFonts w:ascii="Calibri" w:eastAsiaTheme="majorEastAsia" w:hAnsi="Calibri" w:cs="Calibri"/>
          <w:iCs/>
          <w:sz w:val="28"/>
          <w:szCs w:val="28"/>
        </w:rPr>
        <w:t>CCIAA</w:t>
      </w:r>
      <w:r w:rsidRPr="007A2813">
        <w:rPr>
          <w:rFonts w:ascii="Calibri" w:eastAsiaTheme="majorEastAsia" w:hAnsi="Calibri" w:cs="Calibri"/>
          <w:iCs/>
          <w:sz w:val="28"/>
          <w:szCs w:val="28"/>
        </w:rPr>
        <w:t xml:space="preserve"> Cagliari-Oristano </w:t>
      </w:r>
    </w:p>
    <w:p w14:paraId="55C61691" w14:textId="77777777" w:rsidR="009E2192" w:rsidRPr="00247764" w:rsidRDefault="009E2192" w:rsidP="009E2192">
      <w:pPr>
        <w:pStyle w:val="Paragrafoelenco"/>
        <w:tabs>
          <w:tab w:val="left" w:pos="7695"/>
        </w:tabs>
        <w:spacing w:before="120" w:after="120" w:line="240" w:lineRule="auto"/>
        <w:jc w:val="both"/>
        <w:rPr>
          <w:rFonts w:ascii="Calibri" w:eastAsiaTheme="majorEastAsia" w:hAnsi="Calibri" w:cs="Calibri"/>
          <w:iCs/>
          <w:sz w:val="28"/>
          <w:szCs w:val="28"/>
        </w:rPr>
      </w:pPr>
      <w:r w:rsidRPr="007A2813">
        <w:rPr>
          <w:rFonts w:ascii="Calibri" w:eastAsiaTheme="majorEastAsia" w:hAnsi="Calibri" w:cs="Calibri"/>
          <w:iCs/>
          <w:sz w:val="28"/>
          <w:szCs w:val="28"/>
        </w:rPr>
        <w:t xml:space="preserve">Monica Pilloni - Presidente </w:t>
      </w:r>
      <w:proofErr w:type="spellStart"/>
      <w:r w:rsidRPr="007A2813">
        <w:rPr>
          <w:rFonts w:ascii="Calibri" w:eastAsiaTheme="majorEastAsia" w:hAnsi="Calibri" w:cs="Calibri"/>
          <w:iCs/>
          <w:sz w:val="28"/>
          <w:szCs w:val="28"/>
        </w:rPr>
        <w:t>Sogaer</w:t>
      </w:r>
      <w:proofErr w:type="spellEnd"/>
      <w:r w:rsidRPr="007A2813">
        <w:rPr>
          <w:rFonts w:ascii="Calibri" w:eastAsiaTheme="majorEastAsia" w:hAnsi="Calibri" w:cs="Calibri"/>
          <w:iCs/>
          <w:sz w:val="28"/>
          <w:szCs w:val="28"/>
        </w:rPr>
        <w:t xml:space="preserve"> Spa</w:t>
      </w:r>
      <w:r w:rsidRPr="00247764">
        <w:rPr>
          <w:rFonts w:ascii="Calibri" w:eastAsiaTheme="majorEastAsia" w:hAnsi="Calibri" w:cs="Calibri"/>
          <w:iCs/>
          <w:sz w:val="28"/>
          <w:szCs w:val="28"/>
        </w:rPr>
        <w:t xml:space="preserve"> </w:t>
      </w:r>
    </w:p>
    <w:p w14:paraId="2B5C9404" w14:textId="77777777" w:rsidR="009E2192" w:rsidRPr="00247764" w:rsidRDefault="009E2192" w:rsidP="009E2192">
      <w:pPr>
        <w:pStyle w:val="Paragrafoelenco"/>
        <w:numPr>
          <w:ilvl w:val="0"/>
          <w:numId w:val="1"/>
        </w:numPr>
        <w:tabs>
          <w:tab w:val="left" w:pos="7695"/>
        </w:tabs>
        <w:spacing w:before="120" w:line="240" w:lineRule="auto"/>
        <w:ind w:left="714" w:hanging="357"/>
        <w:contextualSpacing w:val="0"/>
        <w:jc w:val="both"/>
        <w:rPr>
          <w:rFonts w:ascii="Calibri" w:eastAsiaTheme="majorEastAsia" w:hAnsi="Calibri" w:cs="Calibri"/>
          <w:b/>
          <w:bCs/>
          <w:iCs/>
          <w:color w:val="000000" w:themeColor="text1"/>
          <w:sz w:val="28"/>
          <w:szCs w:val="28"/>
        </w:rPr>
      </w:pPr>
      <w:r w:rsidRPr="00247764">
        <w:rPr>
          <w:rFonts w:ascii="Calibri" w:hAnsi="Calibri" w:cs="Calibri"/>
          <w:b/>
          <w:bCs/>
          <w:iCs/>
          <w:color w:val="000000" w:themeColor="text1"/>
          <w:sz w:val="28"/>
          <w:szCs w:val="28"/>
        </w:rPr>
        <w:t xml:space="preserve">Economia </w:t>
      </w:r>
      <w:proofErr w:type="gramStart"/>
      <w:r w:rsidRPr="00247764">
        <w:rPr>
          <w:rFonts w:ascii="Calibri" w:hAnsi="Calibri" w:cs="Calibri"/>
          <w:b/>
          <w:bCs/>
          <w:iCs/>
          <w:color w:val="000000" w:themeColor="text1"/>
          <w:sz w:val="28"/>
          <w:szCs w:val="28"/>
        </w:rPr>
        <w:t>e</w:t>
      </w:r>
      <w:proofErr w:type="gramEnd"/>
      <w:r w:rsidRPr="00247764">
        <w:rPr>
          <w:rFonts w:ascii="Calibri" w:hAnsi="Calibri" w:cs="Calibri"/>
          <w:b/>
          <w:bCs/>
          <w:iCs/>
          <w:color w:val="000000" w:themeColor="text1"/>
          <w:sz w:val="28"/>
          <w:szCs w:val="28"/>
        </w:rPr>
        <w:t xml:space="preserve"> ecosistema industriale in Turchia</w:t>
      </w:r>
      <w:r w:rsidRPr="00247764">
        <w:rPr>
          <w:rFonts w:ascii="Calibri" w:eastAsiaTheme="majorEastAsia" w:hAnsi="Calibri" w:cs="Calibri"/>
          <w:b/>
          <w:bCs/>
          <w:iCs/>
          <w:color w:val="000000" w:themeColor="text1"/>
          <w:sz w:val="28"/>
          <w:szCs w:val="28"/>
        </w:rPr>
        <w:t xml:space="preserve"> </w:t>
      </w:r>
    </w:p>
    <w:p w14:paraId="19A7380B" w14:textId="77777777" w:rsidR="009E2192" w:rsidRPr="00247764" w:rsidRDefault="009E2192" w:rsidP="009E2192">
      <w:pPr>
        <w:pStyle w:val="Paragrafoelenco"/>
        <w:tabs>
          <w:tab w:val="left" w:pos="7695"/>
        </w:tabs>
        <w:spacing w:after="240" w:line="240" w:lineRule="auto"/>
        <w:contextualSpacing w:val="0"/>
        <w:jc w:val="both"/>
        <w:rPr>
          <w:rFonts w:ascii="Calibri" w:eastAsiaTheme="majorEastAsia" w:hAnsi="Calibri" w:cs="Calibri"/>
          <w:iCs/>
          <w:color w:val="000000" w:themeColor="text1"/>
          <w:sz w:val="28"/>
          <w:szCs w:val="28"/>
          <w:lang w:val="en-GB"/>
        </w:rPr>
      </w:pPr>
      <w:r w:rsidRPr="00247764">
        <w:rPr>
          <w:rFonts w:ascii="Calibri" w:eastAsiaTheme="majorEastAsia" w:hAnsi="Calibri" w:cs="Calibri"/>
          <w:iCs/>
          <w:color w:val="000000" w:themeColor="text1"/>
          <w:sz w:val="28"/>
          <w:szCs w:val="28"/>
          <w:lang w:val="en-GB"/>
        </w:rPr>
        <w:t>G</w:t>
      </w:r>
      <w:r w:rsidRPr="00247764">
        <w:rPr>
          <w:rFonts w:ascii="Calibri" w:hAnsi="Calibri" w:cs="Calibri"/>
          <w:iCs/>
          <w:color w:val="000000" w:themeColor="text1"/>
          <w:sz w:val="28"/>
          <w:szCs w:val="28"/>
          <w:lang w:val="en-GB"/>
        </w:rPr>
        <w:t>ino Costa - Country Advisor for Italy</w:t>
      </w:r>
      <w:r w:rsidRPr="00247764">
        <w:rPr>
          <w:rFonts w:ascii="Calibri" w:eastAsiaTheme="majorEastAsia" w:hAnsi="Calibri" w:cs="Calibri"/>
          <w:b/>
          <w:bCs/>
          <w:iCs/>
          <w:color w:val="000000" w:themeColor="text1"/>
          <w:sz w:val="28"/>
          <w:szCs w:val="28"/>
          <w:lang w:val="en-GB"/>
        </w:rPr>
        <w:t xml:space="preserve"> </w:t>
      </w:r>
      <w:r w:rsidRPr="00B416CB">
        <w:rPr>
          <w:rFonts w:ascii="Calibri" w:eastAsiaTheme="majorEastAsia" w:hAnsi="Calibri" w:cs="Calibri"/>
          <w:iCs/>
          <w:color w:val="000000" w:themeColor="text1"/>
          <w:sz w:val="28"/>
          <w:szCs w:val="28"/>
          <w:lang w:val="en-GB"/>
        </w:rPr>
        <w:t>-</w:t>
      </w:r>
      <w:r>
        <w:rPr>
          <w:rFonts w:ascii="Calibri" w:eastAsiaTheme="majorEastAsia" w:hAnsi="Calibri" w:cs="Calibri"/>
          <w:b/>
          <w:bCs/>
          <w:iCs/>
          <w:color w:val="000000" w:themeColor="text1"/>
          <w:sz w:val="28"/>
          <w:szCs w:val="28"/>
          <w:lang w:val="en-GB"/>
        </w:rPr>
        <w:t xml:space="preserve"> </w:t>
      </w:r>
      <w:r w:rsidRPr="00247764">
        <w:rPr>
          <w:rFonts w:ascii="Calibri" w:eastAsiaTheme="majorEastAsia" w:hAnsi="Calibri" w:cs="Calibri"/>
          <w:iCs/>
          <w:color w:val="000000" w:themeColor="text1"/>
          <w:sz w:val="28"/>
          <w:szCs w:val="28"/>
          <w:lang w:val="en-GB"/>
        </w:rPr>
        <w:t xml:space="preserve">Invest </w:t>
      </w:r>
      <w:proofErr w:type="gramStart"/>
      <w:r w:rsidRPr="00247764">
        <w:rPr>
          <w:rFonts w:ascii="Calibri" w:eastAsiaTheme="majorEastAsia" w:hAnsi="Calibri" w:cs="Calibri"/>
          <w:iCs/>
          <w:color w:val="000000" w:themeColor="text1"/>
          <w:sz w:val="28"/>
          <w:szCs w:val="28"/>
          <w:lang w:val="en-GB"/>
        </w:rPr>
        <w:t>In</w:t>
      </w:r>
      <w:proofErr w:type="gramEnd"/>
      <w:r>
        <w:rPr>
          <w:rFonts w:ascii="Calibri" w:eastAsiaTheme="majorEastAsia" w:hAnsi="Calibri" w:cs="Calibri"/>
          <w:iCs/>
          <w:color w:val="000000" w:themeColor="text1"/>
          <w:sz w:val="28"/>
          <w:szCs w:val="28"/>
          <w:lang w:val="en-GB"/>
        </w:rPr>
        <w:t xml:space="preserve"> </w:t>
      </w:r>
      <w:proofErr w:type="spellStart"/>
      <w:r w:rsidRPr="00247764">
        <w:rPr>
          <w:rFonts w:ascii="Calibri" w:eastAsiaTheme="majorEastAsia" w:hAnsi="Calibri" w:cs="Calibri"/>
          <w:iCs/>
          <w:color w:val="000000" w:themeColor="text1"/>
          <w:sz w:val="28"/>
          <w:szCs w:val="28"/>
          <w:lang w:val="en-GB"/>
        </w:rPr>
        <w:t>Türkiye</w:t>
      </w:r>
      <w:proofErr w:type="spellEnd"/>
      <w:r w:rsidRPr="00247764">
        <w:rPr>
          <w:rFonts w:ascii="Calibri" w:hAnsi="Calibri" w:cs="Calibri"/>
          <w:iCs/>
          <w:color w:val="000000" w:themeColor="text1"/>
          <w:sz w:val="28"/>
          <w:szCs w:val="28"/>
          <w:lang w:val="en-GB"/>
        </w:rPr>
        <w:t xml:space="preserve"> </w:t>
      </w:r>
    </w:p>
    <w:p w14:paraId="3F1DC8A0" w14:textId="77777777" w:rsidR="009E2192" w:rsidRPr="00247764" w:rsidRDefault="009E2192" w:rsidP="009E2192">
      <w:pPr>
        <w:pStyle w:val="Paragrafoelenco"/>
        <w:numPr>
          <w:ilvl w:val="0"/>
          <w:numId w:val="1"/>
        </w:numPr>
        <w:tabs>
          <w:tab w:val="left" w:pos="7695"/>
        </w:tabs>
        <w:spacing w:before="120" w:after="120" w:line="240" w:lineRule="auto"/>
        <w:jc w:val="both"/>
        <w:rPr>
          <w:rFonts w:ascii="Calibri" w:eastAsiaTheme="majorEastAsia" w:hAnsi="Calibri" w:cs="Calibri"/>
          <w:b/>
          <w:bCs/>
          <w:iCs/>
          <w:sz w:val="28"/>
          <w:szCs w:val="28"/>
          <w:lang w:val="en-US"/>
        </w:rPr>
      </w:pPr>
      <w:r w:rsidRPr="00247764">
        <w:rPr>
          <w:rFonts w:ascii="Calibri" w:hAnsi="Calibri" w:cs="Calibri"/>
          <w:b/>
          <w:bCs/>
          <w:iCs/>
          <w:sz w:val="28"/>
          <w:szCs w:val="28"/>
        </w:rPr>
        <w:t>Opportunità nel turismo bilaterale</w:t>
      </w:r>
    </w:p>
    <w:p w14:paraId="74A678AA" w14:textId="77777777" w:rsidR="009E2192" w:rsidRPr="00247764" w:rsidRDefault="009E2192" w:rsidP="009E2192">
      <w:pPr>
        <w:pStyle w:val="Paragrafoelenco"/>
        <w:tabs>
          <w:tab w:val="left" w:pos="7695"/>
        </w:tabs>
        <w:spacing w:after="240" w:line="240" w:lineRule="auto"/>
        <w:contextualSpacing w:val="0"/>
        <w:jc w:val="both"/>
        <w:rPr>
          <w:rFonts w:ascii="Calibri" w:eastAsiaTheme="majorEastAsia" w:hAnsi="Calibri" w:cs="Calibri"/>
          <w:iCs/>
          <w:sz w:val="28"/>
          <w:szCs w:val="28"/>
          <w:lang w:val="en-US"/>
        </w:rPr>
      </w:pPr>
      <w:r w:rsidRPr="00247764">
        <w:rPr>
          <w:rFonts w:ascii="Calibri" w:eastAsiaTheme="majorEastAsia" w:hAnsi="Calibri" w:cs="Calibri"/>
          <w:iCs/>
          <w:sz w:val="28"/>
          <w:szCs w:val="28"/>
          <w:lang w:val="en-GB"/>
        </w:rPr>
        <w:t xml:space="preserve">Riza </w:t>
      </w:r>
      <w:proofErr w:type="spellStart"/>
      <w:r w:rsidRPr="00247764">
        <w:rPr>
          <w:rFonts w:ascii="Calibri" w:eastAsiaTheme="majorEastAsia" w:hAnsi="Calibri" w:cs="Calibri"/>
          <w:iCs/>
          <w:sz w:val="28"/>
          <w:szCs w:val="28"/>
          <w:lang w:val="en-GB"/>
        </w:rPr>
        <w:t>Haluk</w:t>
      </w:r>
      <w:proofErr w:type="spellEnd"/>
      <w:r w:rsidRPr="00247764">
        <w:rPr>
          <w:rFonts w:ascii="Calibri" w:eastAsiaTheme="majorEastAsia" w:hAnsi="Calibri" w:cs="Calibri"/>
          <w:iCs/>
          <w:sz w:val="28"/>
          <w:szCs w:val="28"/>
          <w:lang w:val="en-GB"/>
        </w:rPr>
        <w:t xml:space="preserve"> </w:t>
      </w:r>
      <w:proofErr w:type="spellStart"/>
      <w:r w:rsidRPr="00247764">
        <w:rPr>
          <w:rFonts w:ascii="Calibri" w:eastAsiaTheme="majorEastAsia" w:hAnsi="Calibri" w:cs="Calibri"/>
          <w:iCs/>
          <w:sz w:val="28"/>
          <w:szCs w:val="28"/>
          <w:lang w:val="en-GB"/>
        </w:rPr>
        <w:t>Söner</w:t>
      </w:r>
      <w:proofErr w:type="spellEnd"/>
      <w:r w:rsidRPr="00247764">
        <w:rPr>
          <w:rFonts w:ascii="Calibri" w:eastAsiaTheme="majorEastAsia" w:hAnsi="Calibri" w:cs="Calibri"/>
          <w:iCs/>
          <w:sz w:val="28"/>
          <w:szCs w:val="28"/>
          <w:lang w:val="en-US"/>
        </w:rPr>
        <w:t xml:space="preserve"> - </w:t>
      </w:r>
      <w:r w:rsidRPr="00247764">
        <w:rPr>
          <w:rFonts w:ascii="Calibri" w:hAnsi="Calibri" w:cs="Calibri"/>
          <w:iCs/>
          <w:sz w:val="28"/>
          <w:szCs w:val="28"/>
          <w:lang w:val="en-GB"/>
        </w:rPr>
        <w:t>Counsellor</w:t>
      </w:r>
      <w:r w:rsidRPr="00247764">
        <w:rPr>
          <w:rFonts w:ascii="Calibri" w:eastAsiaTheme="majorEastAsia" w:hAnsi="Calibri" w:cs="Calibri"/>
          <w:iCs/>
          <w:sz w:val="28"/>
          <w:szCs w:val="28"/>
          <w:lang w:val="en-US"/>
        </w:rPr>
        <w:t xml:space="preserve"> Culture and Information Office </w:t>
      </w:r>
      <w:r>
        <w:rPr>
          <w:rFonts w:ascii="Calibri" w:eastAsiaTheme="majorEastAsia" w:hAnsi="Calibri" w:cs="Calibri"/>
          <w:iCs/>
          <w:sz w:val="28"/>
          <w:szCs w:val="28"/>
          <w:lang w:val="en-US"/>
        </w:rPr>
        <w:t xml:space="preserve">- </w:t>
      </w:r>
      <w:r w:rsidRPr="00247764">
        <w:rPr>
          <w:rFonts w:ascii="Calibri" w:eastAsiaTheme="majorEastAsia" w:hAnsi="Calibri" w:cs="Calibri"/>
          <w:iCs/>
          <w:sz w:val="28"/>
          <w:szCs w:val="28"/>
          <w:lang w:val="en-US"/>
        </w:rPr>
        <w:t xml:space="preserve">Embassy of </w:t>
      </w:r>
      <w:proofErr w:type="spellStart"/>
      <w:r w:rsidRPr="00247764">
        <w:rPr>
          <w:rFonts w:ascii="Calibri" w:eastAsiaTheme="majorEastAsia" w:hAnsi="Calibri" w:cs="Calibri"/>
          <w:iCs/>
          <w:sz w:val="28"/>
          <w:szCs w:val="28"/>
          <w:lang w:val="en-US"/>
        </w:rPr>
        <w:t>Türkiye</w:t>
      </w:r>
      <w:proofErr w:type="spellEnd"/>
      <w:r w:rsidRPr="00247764">
        <w:rPr>
          <w:rFonts w:ascii="Calibri" w:hAnsi="Calibri" w:cs="Calibri"/>
          <w:iCs/>
          <w:sz w:val="28"/>
          <w:szCs w:val="28"/>
          <w:lang w:val="en-GB"/>
        </w:rPr>
        <w:t xml:space="preserve"> </w:t>
      </w:r>
    </w:p>
    <w:p w14:paraId="31700A18" w14:textId="77777777" w:rsidR="009E2192" w:rsidRPr="00247764" w:rsidRDefault="009E2192" w:rsidP="009E2192">
      <w:pPr>
        <w:pStyle w:val="Paragrafoelenco"/>
        <w:numPr>
          <w:ilvl w:val="0"/>
          <w:numId w:val="1"/>
        </w:numPr>
        <w:tabs>
          <w:tab w:val="left" w:pos="7695"/>
        </w:tabs>
        <w:spacing w:before="120" w:after="120" w:line="240" w:lineRule="auto"/>
        <w:jc w:val="both"/>
        <w:rPr>
          <w:rFonts w:ascii="Calibri" w:eastAsiaTheme="majorEastAsia" w:hAnsi="Calibri" w:cs="Calibri"/>
          <w:b/>
          <w:bCs/>
          <w:iCs/>
          <w:sz w:val="28"/>
          <w:szCs w:val="28"/>
        </w:rPr>
      </w:pPr>
      <w:r w:rsidRPr="00247764">
        <w:rPr>
          <w:rFonts w:ascii="Calibri" w:hAnsi="Calibri" w:cs="Calibri"/>
          <w:b/>
          <w:bCs/>
          <w:iCs/>
          <w:sz w:val="28"/>
          <w:szCs w:val="28"/>
        </w:rPr>
        <w:t>Settori agroalimentare, infrastrutture e logistica in Turchia</w:t>
      </w:r>
    </w:p>
    <w:p w14:paraId="324009C5" w14:textId="77777777" w:rsidR="009E2192" w:rsidRPr="00247764" w:rsidRDefault="009E2192" w:rsidP="009E2192">
      <w:pPr>
        <w:pStyle w:val="Paragrafoelenco"/>
        <w:tabs>
          <w:tab w:val="left" w:pos="7695"/>
        </w:tabs>
        <w:spacing w:after="240" w:line="240" w:lineRule="auto"/>
        <w:contextualSpacing w:val="0"/>
        <w:jc w:val="both"/>
        <w:rPr>
          <w:rFonts w:ascii="Calibri" w:eastAsiaTheme="majorEastAsia" w:hAnsi="Calibri" w:cs="Calibri"/>
          <w:iCs/>
          <w:sz w:val="28"/>
          <w:szCs w:val="28"/>
          <w:lang w:val="en-GB"/>
        </w:rPr>
      </w:pPr>
      <w:r w:rsidRPr="00247764">
        <w:rPr>
          <w:rFonts w:ascii="Calibri" w:eastAsiaTheme="majorEastAsia" w:hAnsi="Calibri" w:cs="Calibri"/>
          <w:iCs/>
          <w:color w:val="000000" w:themeColor="text1"/>
          <w:sz w:val="28"/>
          <w:szCs w:val="28"/>
          <w:lang w:val="en-GB"/>
        </w:rPr>
        <w:t>A</w:t>
      </w:r>
      <w:r w:rsidRPr="00247764">
        <w:rPr>
          <w:rFonts w:ascii="Calibri" w:hAnsi="Calibri" w:cs="Calibri"/>
          <w:iCs/>
          <w:color w:val="000000" w:themeColor="text1"/>
          <w:sz w:val="28"/>
          <w:szCs w:val="28"/>
          <w:lang w:val="en-GB"/>
        </w:rPr>
        <w:t>lfredo Nocera</w:t>
      </w:r>
      <w:r w:rsidRPr="00247764">
        <w:rPr>
          <w:rFonts w:ascii="Calibri" w:eastAsiaTheme="majorEastAsia" w:hAnsi="Calibri" w:cs="Calibri"/>
          <w:iCs/>
          <w:sz w:val="28"/>
          <w:szCs w:val="28"/>
          <w:lang w:val="en-GB"/>
        </w:rPr>
        <w:t xml:space="preserve"> - </w:t>
      </w:r>
      <w:r w:rsidRPr="00247764">
        <w:rPr>
          <w:rFonts w:ascii="Calibri" w:hAnsi="Calibri" w:cs="Calibri"/>
          <w:iCs/>
          <w:color w:val="000000" w:themeColor="text1"/>
          <w:sz w:val="28"/>
          <w:szCs w:val="28"/>
          <w:lang w:val="en-GB"/>
        </w:rPr>
        <w:t>Country Advisor for Italy</w:t>
      </w:r>
      <w:r w:rsidRPr="00247764">
        <w:rPr>
          <w:rFonts w:ascii="Calibri" w:eastAsiaTheme="majorEastAsia" w:hAnsi="Calibri" w:cs="Calibri"/>
          <w:b/>
          <w:bCs/>
          <w:iCs/>
          <w:color w:val="000000" w:themeColor="text1"/>
          <w:sz w:val="28"/>
          <w:szCs w:val="28"/>
          <w:lang w:val="en-GB"/>
        </w:rPr>
        <w:t xml:space="preserve"> </w:t>
      </w:r>
      <w:r w:rsidRPr="00B416CB">
        <w:rPr>
          <w:rFonts w:ascii="Calibri" w:eastAsiaTheme="majorEastAsia" w:hAnsi="Calibri" w:cs="Calibri"/>
          <w:iCs/>
          <w:color w:val="000000" w:themeColor="text1"/>
          <w:sz w:val="28"/>
          <w:szCs w:val="28"/>
          <w:lang w:val="en-GB"/>
        </w:rPr>
        <w:t xml:space="preserve">- </w:t>
      </w:r>
      <w:r w:rsidRPr="00247764">
        <w:rPr>
          <w:rFonts w:ascii="Calibri" w:eastAsiaTheme="majorEastAsia" w:hAnsi="Calibri" w:cs="Calibri"/>
          <w:iCs/>
          <w:color w:val="000000" w:themeColor="text1"/>
          <w:sz w:val="28"/>
          <w:szCs w:val="28"/>
          <w:lang w:val="en-GB"/>
        </w:rPr>
        <w:t xml:space="preserve">Invest </w:t>
      </w:r>
      <w:proofErr w:type="gramStart"/>
      <w:r w:rsidRPr="00247764">
        <w:rPr>
          <w:rFonts w:ascii="Calibri" w:eastAsiaTheme="majorEastAsia" w:hAnsi="Calibri" w:cs="Calibri"/>
          <w:iCs/>
          <w:color w:val="000000" w:themeColor="text1"/>
          <w:sz w:val="28"/>
          <w:szCs w:val="28"/>
          <w:lang w:val="en-GB"/>
        </w:rPr>
        <w:t>In</w:t>
      </w:r>
      <w:proofErr w:type="gramEnd"/>
      <w:r>
        <w:rPr>
          <w:rFonts w:ascii="Calibri" w:eastAsiaTheme="majorEastAsia" w:hAnsi="Calibri" w:cs="Calibri"/>
          <w:iCs/>
          <w:color w:val="000000" w:themeColor="text1"/>
          <w:sz w:val="28"/>
          <w:szCs w:val="28"/>
          <w:lang w:val="en-GB"/>
        </w:rPr>
        <w:t xml:space="preserve"> </w:t>
      </w:r>
      <w:proofErr w:type="spellStart"/>
      <w:r w:rsidRPr="00247764">
        <w:rPr>
          <w:rFonts w:ascii="Calibri" w:eastAsiaTheme="majorEastAsia" w:hAnsi="Calibri" w:cs="Calibri"/>
          <w:iCs/>
          <w:color w:val="000000" w:themeColor="text1"/>
          <w:sz w:val="28"/>
          <w:szCs w:val="28"/>
          <w:lang w:val="en-GB"/>
        </w:rPr>
        <w:t>Türkiye</w:t>
      </w:r>
      <w:proofErr w:type="spellEnd"/>
    </w:p>
    <w:p w14:paraId="5DC3963E" w14:textId="77777777" w:rsidR="009E2192" w:rsidRPr="00247764" w:rsidRDefault="009E2192" w:rsidP="009E2192">
      <w:pPr>
        <w:pStyle w:val="Paragrafoelenco"/>
        <w:numPr>
          <w:ilvl w:val="0"/>
          <w:numId w:val="1"/>
        </w:numPr>
        <w:tabs>
          <w:tab w:val="left" w:pos="7695"/>
        </w:tabs>
        <w:spacing w:before="120" w:after="120" w:line="240" w:lineRule="auto"/>
        <w:jc w:val="both"/>
        <w:rPr>
          <w:rFonts w:ascii="Calibri" w:eastAsiaTheme="majorEastAsia" w:hAnsi="Calibri" w:cs="Calibri"/>
          <w:b/>
          <w:bCs/>
          <w:iCs/>
          <w:color w:val="000000" w:themeColor="text1"/>
          <w:sz w:val="28"/>
          <w:szCs w:val="28"/>
        </w:rPr>
      </w:pPr>
      <w:r>
        <w:rPr>
          <w:rFonts w:ascii="Calibri" w:eastAsiaTheme="majorEastAsia" w:hAnsi="Calibri" w:cs="Calibri"/>
          <w:b/>
          <w:bCs/>
          <w:iCs/>
          <w:color w:val="000000" w:themeColor="text1"/>
          <w:sz w:val="28"/>
          <w:szCs w:val="28"/>
        </w:rPr>
        <w:t xml:space="preserve">Siamo tutti connessi con </w:t>
      </w:r>
      <w:proofErr w:type="spellStart"/>
      <w:r>
        <w:rPr>
          <w:rFonts w:ascii="Calibri" w:eastAsiaTheme="majorEastAsia" w:hAnsi="Calibri" w:cs="Calibri"/>
          <w:b/>
          <w:bCs/>
          <w:iCs/>
          <w:color w:val="000000" w:themeColor="text1"/>
          <w:sz w:val="28"/>
          <w:szCs w:val="28"/>
        </w:rPr>
        <w:t>Turkish</w:t>
      </w:r>
      <w:proofErr w:type="spellEnd"/>
      <w:r>
        <w:rPr>
          <w:rFonts w:ascii="Calibri" w:eastAsiaTheme="majorEastAsia" w:hAnsi="Calibri" w:cs="Calibri"/>
          <w:b/>
          <w:bCs/>
          <w:iCs/>
          <w:color w:val="000000" w:themeColor="text1"/>
          <w:sz w:val="28"/>
          <w:szCs w:val="28"/>
        </w:rPr>
        <w:t xml:space="preserve"> Airlines</w:t>
      </w:r>
    </w:p>
    <w:p w14:paraId="3367B3E6" w14:textId="77777777" w:rsidR="009E2192" w:rsidRPr="00247764" w:rsidRDefault="009E2192" w:rsidP="009E2192">
      <w:pPr>
        <w:pStyle w:val="Paragrafoelenco"/>
        <w:spacing w:after="240" w:line="240" w:lineRule="auto"/>
        <w:contextualSpacing w:val="0"/>
        <w:jc w:val="both"/>
        <w:rPr>
          <w:rFonts w:ascii="Calibri" w:eastAsiaTheme="majorEastAsia" w:hAnsi="Calibri" w:cs="Calibri"/>
          <w:iCs/>
          <w:color w:val="000000" w:themeColor="text1"/>
          <w:sz w:val="28"/>
          <w:szCs w:val="28"/>
        </w:rPr>
      </w:pPr>
      <w:r w:rsidRPr="00247764">
        <w:rPr>
          <w:rFonts w:ascii="Calibri" w:eastAsiaTheme="majorEastAsia" w:hAnsi="Calibri" w:cs="Calibri"/>
          <w:iCs/>
          <w:color w:val="000000" w:themeColor="text1"/>
          <w:sz w:val="28"/>
          <w:szCs w:val="28"/>
        </w:rPr>
        <w:t xml:space="preserve">Alessandra Perez </w:t>
      </w:r>
      <w:r>
        <w:rPr>
          <w:rFonts w:ascii="Calibri" w:eastAsiaTheme="majorEastAsia" w:hAnsi="Calibri" w:cs="Calibri"/>
          <w:iCs/>
          <w:color w:val="000000" w:themeColor="text1"/>
          <w:sz w:val="28"/>
          <w:szCs w:val="28"/>
        </w:rPr>
        <w:t>-</w:t>
      </w:r>
      <w:r w:rsidRPr="00247764">
        <w:rPr>
          <w:rFonts w:ascii="Calibri" w:eastAsiaTheme="majorEastAsia" w:hAnsi="Calibri" w:cs="Calibri"/>
          <w:iCs/>
          <w:color w:val="000000" w:themeColor="text1"/>
          <w:sz w:val="28"/>
          <w:szCs w:val="28"/>
        </w:rPr>
        <w:t xml:space="preserve"> </w:t>
      </w:r>
      <w:r>
        <w:rPr>
          <w:rFonts w:ascii="Calibri" w:eastAsiaTheme="majorEastAsia" w:hAnsi="Calibri" w:cs="Calibri"/>
          <w:iCs/>
          <w:color w:val="000000" w:themeColor="text1"/>
          <w:sz w:val="28"/>
          <w:szCs w:val="28"/>
        </w:rPr>
        <w:t xml:space="preserve">Corporate Sale Manager Italia - </w:t>
      </w:r>
      <w:proofErr w:type="spellStart"/>
      <w:r w:rsidRPr="00247764">
        <w:rPr>
          <w:rFonts w:ascii="Calibri" w:eastAsiaTheme="majorEastAsia" w:hAnsi="Calibri" w:cs="Calibri"/>
          <w:iCs/>
          <w:color w:val="000000" w:themeColor="text1"/>
          <w:sz w:val="28"/>
          <w:szCs w:val="28"/>
        </w:rPr>
        <w:t>Turkish</w:t>
      </w:r>
      <w:proofErr w:type="spellEnd"/>
      <w:r w:rsidRPr="00247764">
        <w:rPr>
          <w:rFonts w:ascii="Calibri" w:eastAsiaTheme="majorEastAsia" w:hAnsi="Calibri" w:cs="Calibri"/>
          <w:iCs/>
          <w:color w:val="000000" w:themeColor="text1"/>
          <w:sz w:val="28"/>
          <w:szCs w:val="28"/>
        </w:rPr>
        <w:t xml:space="preserve"> Airlines</w:t>
      </w:r>
    </w:p>
    <w:p w14:paraId="2C6D3D32" w14:textId="77777777" w:rsidR="009E2192" w:rsidRPr="00247764" w:rsidRDefault="009E2192" w:rsidP="009E2192">
      <w:pPr>
        <w:pStyle w:val="Paragrafoelenco"/>
        <w:numPr>
          <w:ilvl w:val="0"/>
          <w:numId w:val="1"/>
        </w:numPr>
        <w:tabs>
          <w:tab w:val="left" w:pos="7695"/>
        </w:tabs>
        <w:spacing w:before="120" w:after="120" w:line="240" w:lineRule="auto"/>
        <w:jc w:val="both"/>
        <w:rPr>
          <w:rFonts w:ascii="Calibri" w:eastAsiaTheme="majorEastAsia" w:hAnsi="Calibri" w:cs="Calibri"/>
          <w:b/>
          <w:bCs/>
          <w:iCs/>
          <w:color w:val="000000" w:themeColor="text1"/>
          <w:sz w:val="28"/>
          <w:szCs w:val="28"/>
        </w:rPr>
      </w:pPr>
      <w:r>
        <w:rPr>
          <w:rFonts w:ascii="Calibri" w:eastAsiaTheme="majorEastAsia" w:hAnsi="Calibri" w:cs="Calibri"/>
          <w:b/>
          <w:bCs/>
          <w:iCs/>
          <w:color w:val="000000" w:themeColor="text1"/>
          <w:sz w:val="28"/>
          <w:szCs w:val="28"/>
        </w:rPr>
        <w:t>Focus Turchia</w:t>
      </w:r>
    </w:p>
    <w:p w14:paraId="75D17B4E" w14:textId="77777777" w:rsidR="009E2192" w:rsidRDefault="009E2192" w:rsidP="009E2192">
      <w:pPr>
        <w:pStyle w:val="Paragrafoelenco"/>
        <w:spacing w:after="240" w:line="240" w:lineRule="auto"/>
        <w:contextualSpacing w:val="0"/>
        <w:jc w:val="both"/>
        <w:rPr>
          <w:rFonts w:ascii="Calibri" w:eastAsiaTheme="majorEastAsia" w:hAnsi="Calibri" w:cs="Calibri"/>
          <w:iCs/>
          <w:color w:val="000000" w:themeColor="text1"/>
          <w:sz w:val="28"/>
          <w:szCs w:val="28"/>
        </w:rPr>
      </w:pPr>
      <w:proofErr w:type="spellStart"/>
      <w:r w:rsidRPr="008317F1">
        <w:rPr>
          <w:rFonts w:ascii="Calibri" w:eastAsiaTheme="majorEastAsia" w:hAnsi="Calibri" w:cs="Calibri"/>
          <w:iCs/>
          <w:color w:val="000000" w:themeColor="text1"/>
          <w:sz w:val="28"/>
          <w:szCs w:val="28"/>
        </w:rPr>
        <w:t>Şennur</w:t>
      </w:r>
      <w:proofErr w:type="spellEnd"/>
      <w:r w:rsidRPr="008317F1">
        <w:rPr>
          <w:rFonts w:ascii="Calibri" w:eastAsiaTheme="majorEastAsia" w:hAnsi="Calibri" w:cs="Calibri"/>
          <w:iCs/>
          <w:color w:val="000000" w:themeColor="text1"/>
          <w:sz w:val="28"/>
          <w:szCs w:val="28"/>
        </w:rPr>
        <w:t xml:space="preserve"> </w:t>
      </w:r>
      <w:proofErr w:type="spellStart"/>
      <w:r w:rsidRPr="008317F1">
        <w:rPr>
          <w:rFonts w:ascii="Calibri" w:eastAsiaTheme="majorEastAsia" w:hAnsi="Calibri" w:cs="Calibri"/>
          <w:iCs/>
          <w:color w:val="000000" w:themeColor="text1"/>
          <w:sz w:val="28"/>
          <w:szCs w:val="28"/>
        </w:rPr>
        <w:t>Ötüken</w:t>
      </w:r>
      <w:proofErr w:type="spellEnd"/>
      <w:r>
        <w:rPr>
          <w:rFonts w:ascii="Calibri" w:eastAsiaTheme="majorEastAsia" w:hAnsi="Calibri" w:cs="Calibri"/>
          <w:iCs/>
          <w:color w:val="000000" w:themeColor="text1"/>
          <w:sz w:val="28"/>
          <w:szCs w:val="28"/>
        </w:rPr>
        <w:t xml:space="preserve"> - </w:t>
      </w:r>
      <w:proofErr w:type="gramStart"/>
      <w:r w:rsidRPr="00247764">
        <w:rPr>
          <w:rFonts w:ascii="Calibri" w:eastAsiaTheme="majorEastAsia" w:hAnsi="Calibri" w:cs="Calibri"/>
          <w:iCs/>
          <w:color w:val="000000" w:themeColor="text1"/>
          <w:sz w:val="28"/>
          <w:szCs w:val="28"/>
        </w:rPr>
        <w:t>Vice Segretario</w:t>
      </w:r>
      <w:proofErr w:type="gramEnd"/>
      <w:r>
        <w:rPr>
          <w:rFonts w:ascii="Calibri" w:eastAsiaTheme="majorEastAsia" w:hAnsi="Calibri" w:cs="Calibri"/>
          <w:iCs/>
          <w:color w:val="000000" w:themeColor="text1"/>
          <w:sz w:val="28"/>
          <w:szCs w:val="28"/>
        </w:rPr>
        <w:t xml:space="preserve"> - </w:t>
      </w:r>
      <w:r w:rsidRPr="00247764">
        <w:rPr>
          <w:rFonts w:ascii="Calibri" w:eastAsiaTheme="majorEastAsia" w:hAnsi="Calibri" w:cs="Calibri"/>
          <w:iCs/>
          <w:color w:val="000000" w:themeColor="text1"/>
          <w:sz w:val="28"/>
          <w:szCs w:val="28"/>
        </w:rPr>
        <w:t>Camera di Commercio e Industria Italiana in Turchia</w:t>
      </w:r>
    </w:p>
    <w:p w14:paraId="00745EDE" w14:textId="77777777" w:rsidR="009E2192" w:rsidRPr="00247764" w:rsidRDefault="009E2192" w:rsidP="009E2192">
      <w:pPr>
        <w:pStyle w:val="Paragrafoelenco"/>
        <w:numPr>
          <w:ilvl w:val="0"/>
          <w:numId w:val="1"/>
        </w:numPr>
        <w:tabs>
          <w:tab w:val="left" w:pos="7695"/>
        </w:tabs>
        <w:spacing w:before="120" w:after="120" w:line="240" w:lineRule="auto"/>
        <w:jc w:val="both"/>
        <w:rPr>
          <w:rFonts w:ascii="Calibri" w:eastAsiaTheme="majorEastAsia" w:hAnsi="Calibri" w:cs="Calibri"/>
          <w:b/>
          <w:bCs/>
          <w:iCs/>
          <w:color w:val="000000" w:themeColor="text1"/>
          <w:sz w:val="28"/>
          <w:szCs w:val="28"/>
        </w:rPr>
      </w:pPr>
      <w:r>
        <w:rPr>
          <w:rFonts w:ascii="Calibri" w:eastAsiaTheme="majorEastAsia" w:hAnsi="Calibri" w:cs="Calibri"/>
          <w:b/>
          <w:bCs/>
          <w:iCs/>
          <w:color w:val="000000" w:themeColor="text1"/>
          <w:sz w:val="28"/>
          <w:szCs w:val="28"/>
        </w:rPr>
        <w:t>Testimonianze di investitori italiani in Turchia</w:t>
      </w:r>
    </w:p>
    <w:p w14:paraId="0B68241F" w14:textId="77777777" w:rsidR="009E2192" w:rsidRPr="00247764" w:rsidRDefault="009E2192" w:rsidP="009E2192">
      <w:pPr>
        <w:pStyle w:val="Paragrafoelenco"/>
        <w:spacing w:before="120" w:after="120" w:line="240" w:lineRule="auto"/>
        <w:rPr>
          <w:rFonts w:ascii="Calibri" w:eastAsiaTheme="majorEastAsia" w:hAnsi="Calibri" w:cs="Calibri"/>
          <w:iCs/>
          <w:color w:val="000000" w:themeColor="text1"/>
          <w:sz w:val="28"/>
          <w:szCs w:val="28"/>
        </w:rPr>
      </w:pPr>
      <w:r>
        <w:rPr>
          <w:rFonts w:ascii="Calibri" w:eastAsiaTheme="majorEastAsia" w:hAnsi="Calibri" w:cs="Calibri"/>
          <w:iCs/>
          <w:color w:val="000000" w:themeColor="text1"/>
          <w:sz w:val="28"/>
          <w:szCs w:val="28"/>
        </w:rPr>
        <w:t xml:space="preserve">Andrea Leo - </w:t>
      </w:r>
      <w:r w:rsidRPr="00B416CB">
        <w:rPr>
          <w:rFonts w:ascii="Calibri" w:eastAsiaTheme="majorEastAsia" w:hAnsi="Calibri" w:cs="Calibri"/>
          <w:iCs/>
          <w:color w:val="000000" w:themeColor="text1"/>
          <w:sz w:val="28"/>
          <w:szCs w:val="28"/>
        </w:rPr>
        <w:t xml:space="preserve">CEO </w:t>
      </w:r>
      <w:proofErr w:type="spellStart"/>
      <w:r w:rsidRPr="00A903BA">
        <w:rPr>
          <w:rFonts w:ascii="Calibri" w:eastAsiaTheme="majorEastAsia" w:hAnsi="Calibri" w:cs="Calibri"/>
          <w:iCs/>
          <w:color w:val="000000" w:themeColor="text1"/>
          <w:sz w:val="28"/>
          <w:szCs w:val="28"/>
        </w:rPr>
        <w:t>Contital</w:t>
      </w:r>
      <w:proofErr w:type="spellEnd"/>
      <w:r w:rsidRPr="00A903BA">
        <w:rPr>
          <w:rFonts w:ascii="Calibri" w:eastAsiaTheme="majorEastAsia" w:hAnsi="Calibri" w:cs="Calibri"/>
          <w:iCs/>
          <w:color w:val="000000" w:themeColor="text1"/>
          <w:sz w:val="28"/>
          <w:szCs w:val="28"/>
        </w:rPr>
        <w:t xml:space="preserve"> </w:t>
      </w:r>
      <w:proofErr w:type="spellStart"/>
      <w:r w:rsidRPr="00A903BA">
        <w:rPr>
          <w:rFonts w:ascii="Calibri" w:eastAsiaTheme="majorEastAsia" w:hAnsi="Calibri" w:cs="Calibri"/>
          <w:iCs/>
          <w:color w:val="000000" w:themeColor="text1"/>
          <w:sz w:val="28"/>
          <w:szCs w:val="28"/>
        </w:rPr>
        <w:t>Türkiye</w:t>
      </w:r>
      <w:proofErr w:type="spellEnd"/>
    </w:p>
    <w:p w14:paraId="353E78F4" w14:textId="77777777" w:rsidR="009E2192" w:rsidRPr="00247764" w:rsidRDefault="009E2192" w:rsidP="009E2192">
      <w:pPr>
        <w:pStyle w:val="Paragrafoelenco"/>
        <w:spacing w:after="240" w:line="240" w:lineRule="auto"/>
        <w:contextualSpacing w:val="0"/>
        <w:jc w:val="both"/>
        <w:rPr>
          <w:rFonts w:ascii="Calibri" w:eastAsiaTheme="majorEastAsia" w:hAnsi="Calibri" w:cs="Calibri"/>
          <w:iCs/>
          <w:color w:val="000000" w:themeColor="text1"/>
          <w:sz w:val="28"/>
          <w:szCs w:val="28"/>
        </w:rPr>
      </w:pPr>
      <w:r w:rsidRPr="00247764">
        <w:rPr>
          <w:rFonts w:ascii="Calibri" w:eastAsiaTheme="majorEastAsia" w:hAnsi="Calibri" w:cs="Calibri"/>
          <w:iCs/>
          <w:color w:val="000000" w:themeColor="text1"/>
          <w:sz w:val="28"/>
          <w:szCs w:val="28"/>
        </w:rPr>
        <w:t>Fulvio Villa</w:t>
      </w:r>
      <w:r>
        <w:rPr>
          <w:rFonts w:ascii="Calibri" w:eastAsiaTheme="majorEastAsia" w:hAnsi="Calibri" w:cs="Calibri"/>
          <w:iCs/>
          <w:color w:val="000000" w:themeColor="text1"/>
          <w:sz w:val="28"/>
          <w:szCs w:val="28"/>
        </w:rPr>
        <w:t xml:space="preserve"> - </w:t>
      </w:r>
      <w:r w:rsidRPr="00247764">
        <w:rPr>
          <w:rFonts w:ascii="Calibri" w:eastAsiaTheme="majorEastAsia" w:hAnsi="Calibri" w:cs="Calibri"/>
          <w:iCs/>
          <w:color w:val="000000" w:themeColor="text1"/>
          <w:sz w:val="28"/>
          <w:szCs w:val="28"/>
        </w:rPr>
        <w:t>Direttore Middle East</w:t>
      </w:r>
      <w:r>
        <w:rPr>
          <w:rFonts w:ascii="Calibri" w:eastAsiaTheme="majorEastAsia" w:hAnsi="Calibri" w:cs="Calibri"/>
          <w:iCs/>
          <w:color w:val="000000" w:themeColor="text1"/>
          <w:sz w:val="28"/>
          <w:szCs w:val="28"/>
        </w:rPr>
        <w:t xml:space="preserve"> </w:t>
      </w:r>
      <w:proofErr w:type="spellStart"/>
      <w:r w:rsidRPr="00247764">
        <w:rPr>
          <w:rFonts w:ascii="Calibri" w:eastAsiaTheme="majorEastAsia" w:hAnsi="Calibri" w:cs="Calibri"/>
          <w:iCs/>
          <w:color w:val="000000" w:themeColor="text1"/>
          <w:sz w:val="28"/>
          <w:szCs w:val="28"/>
        </w:rPr>
        <w:t>Codognotto</w:t>
      </w:r>
      <w:proofErr w:type="spellEnd"/>
      <w:r w:rsidRPr="00247764">
        <w:rPr>
          <w:rFonts w:ascii="Calibri" w:eastAsiaTheme="majorEastAsia" w:hAnsi="Calibri" w:cs="Calibri"/>
          <w:iCs/>
          <w:color w:val="000000" w:themeColor="text1"/>
          <w:sz w:val="28"/>
          <w:szCs w:val="28"/>
        </w:rPr>
        <w:t xml:space="preserve"> Logistica</w:t>
      </w:r>
    </w:p>
    <w:p w14:paraId="38B2F6C1" w14:textId="77777777" w:rsidR="009E2192" w:rsidRPr="003C5AE5" w:rsidRDefault="009E2192" w:rsidP="009E2192">
      <w:pPr>
        <w:pStyle w:val="Paragrafoelenco"/>
        <w:numPr>
          <w:ilvl w:val="0"/>
          <w:numId w:val="1"/>
        </w:numPr>
        <w:tabs>
          <w:tab w:val="left" w:pos="7695"/>
        </w:tabs>
        <w:spacing w:after="240" w:line="240" w:lineRule="auto"/>
        <w:ind w:left="714" w:hanging="357"/>
        <w:contextualSpacing w:val="0"/>
        <w:jc w:val="both"/>
        <w:rPr>
          <w:rFonts w:ascii="Calibri" w:eastAsiaTheme="majorEastAsia" w:hAnsi="Calibri" w:cs="Calibri"/>
          <w:b/>
          <w:bCs/>
          <w:iCs/>
          <w:color w:val="000000" w:themeColor="text1"/>
          <w:sz w:val="28"/>
          <w:szCs w:val="28"/>
        </w:rPr>
      </w:pPr>
      <w:r>
        <w:rPr>
          <w:rFonts w:ascii="Calibri" w:eastAsiaTheme="majorEastAsia" w:hAnsi="Calibri" w:cs="Calibri"/>
          <w:b/>
          <w:bCs/>
          <w:iCs/>
          <w:color w:val="000000" w:themeColor="text1"/>
          <w:sz w:val="28"/>
          <w:szCs w:val="28"/>
        </w:rPr>
        <w:t xml:space="preserve">L’esperienza di </w:t>
      </w:r>
      <w:r w:rsidRPr="003C5AE5">
        <w:rPr>
          <w:rFonts w:ascii="Calibri" w:eastAsiaTheme="majorEastAsia" w:hAnsi="Calibri" w:cs="Calibri"/>
          <w:b/>
          <w:bCs/>
          <w:iCs/>
          <w:sz w:val="28"/>
          <w:szCs w:val="28"/>
        </w:rPr>
        <w:t>un importatore</w:t>
      </w:r>
      <w:r w:rsidRPr="003C5AE5">
        <w:rPr>
          <w:rFonts w:ascii="Calibri" w:eastAsiaTheme="majorEastAsia" w:hAnsi="Calibri" w:cs="Calibri"/>
          <w:b/>
          <w:bCs/>
          <w:iCs/>
          <w:color w:val="000000" w:themeColor="text1"/>
          <w:sz w:val="28"/>
          <w:szCs w:val="28"/>
        </w:rPr>
        <w:t xml:space="preserve"> di prodotti italiani </w:t>
      </w:r>
      <w:r>
        <w:rPr>
          <w:rFonts w:ascii="Calibri" w:eastAsiaTheme="majorEastAsia" w:hAnsi="Calibri" w:cs="Calibri"/>
          <w:b/>
          <w:bCs/>
          <w:iCs/>
          <w:color w:val="000000" w:themeColor="text1"/>
          <w:sz w:val="28"/>
          <w:szCs w:val="28"/>
        </w:rPr>
        <w:t>agroalimentari</w:t>
      </w:r>
      <w:r w:rsidRPr="003C5AE5">
        <w:rPr>
          <w:rFonts w:ascii="Calibri" w:eastAsiaTheme="majorEastAsia" w:hAnsi="Calibri" w:cs="Calibri"/>
          <w:b/>
          <w:bCs/>
          <w:iCs/>
          <w:color w:val="000000" w:themeColor="text1"/>
          <w:sz w:val="28"/>
          <w:szCs w:val="28"/>
        </w:rPr>
        <w:t xml:space="preserve"> in Turchia</w:t>
      </w:r>
    </w:p>
    <w:p w14:paraId="44B11E98" w14:textId="77777777" w:rsidR="009E2192" w:rsidRPr="00247764" w:rsidRDefault="009E2192" w:rsidP="009E2192">
      <w:pPr>
        <w:pStyle w:val="Paragrafoelenco"/>
        <w:numPr>
          <w:ilvl w:val="0"/>
          <w:numId w:val="1"/>
        </w:numPr>
        <w:tabs>
          <w:tab w:val="left" w:pos="7695"/>
        </w:tabs>
        <w:spacing w:after="240" w:line="240" w:lineRule="auto"/>
        <w:ind w:left="714" w:hanging="357"/>
        <w:contextualSpacing w:val="0"/>
        <w:jc w:val="both"/>
        <w:rPr>
          <w:rFonts w:ascii="Calibri" w:eastAsiaTheme="majorEastAsia" w:hAnsi="Calibri" w:cs="Calibri"/>
          <w:b/>
          <w:bCs/>
          <w:iCs/>
          <w:sz w:val="28"/>
          <w:szCs w:val="28"/>
        </w:rPr>
      </w:pPr>
      <w:r w:rsidRPr="00247764">
        <w:rPr>
          <w:rFonts w:ascii="Calibri" w:eastAsiaTheme="majorEastAsia" w:hAnsi="Calibri" w:cs="Calibri"/>
          <w:b/>
          <w:bCs/>
          <w:iCs/>
          <w:sz w:val="28"/>
          <w:szCs w:val="28"/>
        </w:rPr>
        <w:t>Q&amp;A e chiusura dei lavori</w:t>
      </w:r>
    </w:p>
    <w:p w14:paraId="59EF9285" w14:textId="77777777" w:rsidR="009E2192" w:rsidRPr="0004036C" w:rsidRDefault="009E2192" w:rsidP="009E2192">
      <w:pPr>
        <w:pStyle w:val="Paragrafoelenco"/>
        <w:numPr>
          <w:ilvl w:val="0"/>
          <w:numId w:val="1"/>
        </w:numPr>
        <w:tabs>
          <w:tab w:val="left" w:pos="7695"/>
        </w:tabs>
        <w:spacing w:after="240" w:line="240" w:lineRule="auto"/>
        <w:ind w:left="714" w:hanging="357"/>
        <w:contextualSpacing w:val="0"/>
        <w:jc w:val="both"/>
        <w:rPr>
          <w:rFonts w:ascii="Calibri" w:eastAsiaTheme="majorEastAsia" w:hAnsi="Calibri" w:cs="Calibri"/>
          <w:iCs/>
          <w:sz w:val="24"/>
          <w:szCs w:val="24"/>
        </w:rPr>
      </w:pPr>
      <w:r w:rsidRPr="0004036C">
        <w:rPr>
          <w:rFonts w:ascii="Calibri" w:eastAsiaTheme="majorEastAsia" w:hAnsi="Calibri" w:cs="Calibri"/>
          <w:b/>
          <w:bCs/>
          <w:iCs/>
          <w:sz w:val="28"/>
          <w:szCs w:val="28"/>
        </w:rPr>
        <w:t>13.00 - Light lunch</w:t>
      </w:r>
      <w:r w:rsidRPr="0004036C">
        <w:rPr>
          <w:rFonts w:ascii="Calibri" w:eastAsiaTheme="majorEastAsia" w:hAnsi="Calibri" w:cs="Calibri"/>
          <w:iCs/>
          <w:sz w:val="24"/>
          <w:szCs w:val="24"/>
        </w:rPr>
        <w:t xml:space="preserve">     </w:t>
      </w:r>
    </w:p>
    <w:p w14:paraId="56D4E855" w14:textId="77777777" w:rsidR="009E2192" w:rsidRPr="00254C04" w:rsidRDefault="009E2192" w:rsidP="009E2192">
      <w:pPr>
        <w:tabs>
          <w:tab w:val="left" w:pos="7695"/>
        </w:tabs>
        <w:spacing w:before="120" w:after="120"/>
        <w:jc w:val="both"/>
        <w:rPr>
          <w:rFonts w:ascii="Calibri" w:eastAsiaTheme="majorEastAsia" w:hAnsi="Calibri" w:cs="Calibri"/>
          <w:iCs/>
        </w:rPr>
      </w:pPr>
    </w:p>
    <w:sectPr w:rsidR="009E2192" w:rsidRPr="00254C04" w:rsidSect="00D13D73">
      <w:footerReference w:type="default" r:id="rId6"/>
      <w:headerReference w:type="first" r:id="rId7"/>
      <w:footerReference w:type="first" r:id="rId8"/>
      <w:pgSz w:w="11906" w:h="16838" w:code="9"/>
      <w:pgMar w:top="1276" w:right="692" w:bottom="426" w:left="692" w:header="284" w:footer="3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EEC8" w14:textId="77777777" w:rsidR="00C2098A" w:rsidRDefault="00000000" w:rsidP="00A3479E">
    <w:pPr>
      <w:pStyle w:val="Pidipagina"/>
      <w:jc w:val="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2128" w14:textId="77777777" w:rsidR="00B416CB" w:rsidRDefault="00000000">
    <w:pPr>
      <w:pStyle w:val="Pidipagina"/>
      <w:rPr>
        <w:rFonts w:ascii="Calibri" w:hAnsi="Calibri" w:cs="Calibri"/>
        <w:b/>
        <w:bCs/>
        <w:caps w:val="0"/>
      </w:rPr>
    </w:pPr>
  </w:p>
  <w:p w14:paraId="0239D2E7" w14:textId="77777777" w:rsidR="00B416CB" w:rsidRPr="00B416CB" w:rsidRDefault="00000000">
    <w:pPr>
      <w:pStyle w:val="Pidipagina"/>
      <w:rPr>
        <w:rFonts w:ascii="Calibri" w:hAnsi="Calibri" w:cs="Calibri"/>
        <w:b/>
        <w:bCs/>
        <w:caps w:val="0"/>
      </w:rPr>
    </w:pPr>
    <w:r>
      <w:rPr>
        <w:noProof/>
      </w:rPr>
      <mc:AlternateContent>
        <mc:Choice Requires="wps">
          <w:drawing>
            <wp:anchor distT="0" distB="0" distL="114300" distR="114300" simplePos="0" relativeHeight="251662336" behindDoc="1" locked="0" layoutInCell="1" allowOverlap="1" wp14:anchorId="53295D12" wp14:editId="74E4645C">
              <wp:simplePos x="0" y="0"/>
              <wp:positionH relativeFrom="margin">
                <wp:posOffset>41910</wp:posOffset>
              </wp:positionH>
              <wp:positionV relativeFrom="margin">
                <wp:posOffset>8535035</wp:posOffset>
              </wp:positionV>
              <wp:extent cx="6673850" cy="0"/>
              <wp:effectExtent l="0" t="0" r="0" b="0"/>
              <wp:wrapSquare wrapText="bothSides"/>
              <wp:docPr id="189780779" name="Connettore diritto 1"/>
              <wp:cNvGraphicFramePr/>
              <a:graphic xmlns:a="http://schemas.openxmlformats.org/drawingml/2006/main">
                <a:graphicData uri="http://schemas.microsoft.com/office/word/2010/wordprocessingShape">
                  <wps:wsp>
                    <wps:cNvCnPr/>
                    <wps:spPr>
                      <a:xfrm>
                        <a:off x="0" y="0"/>
                        <a:ext cx="66738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94A2F" id="Connettore diritto 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3pt,672.05pt" to="528.8pt,67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" strokecolor="#4472c4 [3204]" strokeweight="1.5pt">
              <v:stroke joinstyle="miter"/>
              <w10:wrap type="square" anchorx="margin" anchory="margin"/>
            </v:line>
          </w:pict>
        </mc:Fallback>
      </mc:AlternateContent>
    </w:r>
    <w:r w:rsidRPr="00B416CB">
      <w:rPr>
        <w:rFonts w:ascii="Calibri" w:hAnsi="Calibri" w:cs="Calibri"/>
        <w:b/>
        <w:bCs/>
        <w:caps w:val="0"/>
      </w:rPr>
      <w:t xml:space="preserve">Per informazioni: </w:t>
    </w:r>
  </w:p>
  <w:p w14:paraId="7F5C9373" w14:textId="77777777" w:rsidR="00B416CB" w:rsidRPr="00B416CB" w:rsidRDefault="00000000">
    <w:pPr>
      <w:pStyle w:val="Pidipagina"/>
      <w:rPr>
        <w:rFonts w:ascii="Calibri" w:hAnsi="Calibri" w:cs="Calibri"/>
        <w:b/>
        <w:bCs/>
        <w:caps w:val="0"/>
        <w:sz w:val="24"/>
        <w:szCs w:val="24"/>
      </w:rPr>
    </w:pPr>
    <w:r w:rsidRPr="00B416CB">
      <w:rPr>
        <w:rFonts w:ascii="Calibri" w:hAnsi="Calibri" w:cs="Calibri"/>
        <w:b/>
        <w:bCs/>
        <w:caps w:val="0"/>
        <w:sz w:val="24"/>
        <w:szCs w:val="24"/>
      </w:rPr>
      <w:t>Centro Servizi Promozionali per le Imprese – Azienda Speciale CCIAA Cagliari-Oristano</w:t>
    </w:r>
  </w:p>
  <w:p w14:paraId="1D919114" w14:textId="77777777" w:rsidR="00086478" w:rsidRPr="00B416CB" w:rsidRDefault="00000000" w:rsidP="00086478">
    <w:pPr>
      <w:pStyle w:val="Pidipagina"/>
      <w:rPr>
        <w:b/>
        <w:bCs/>
      </w:rPr>
    </w:pPr>
    <w:r w:rsidRPr="00B416CB">
      <w:rPr>
        <w:rFonts w:ascii="Calibri" w:hAnsi="Calibri" w:cs="Calibri"/>
        <w:caps w:val="0"/>
      </w:rPr>
      <w:t xml:space="preserve">Alessandra Dessì </w:t>
    </w:r>
    <w:r>
      <w:rPr>
        <w:rFonts w:ascii="Calibri" w:hAnsi="Calibri" w:cs="Calibri"/>
        <w:caps w:val="0"/>
      </w:rPr>
      <w:t xml:space="preserve">- </w:t>
    </w:r>
    <w:r w:rsidRPr="00B416CB">
      <w:rPr>
        <w:rFonts w:ascii="Calibri" w:hAnsi="Calibri" w:cs="Calibri"/>
        <w:caps w:val="0"/>
      </w:rPr>
      <w:t xml:space="preserve">070 60512331 </w:t>
    </w:r>
    <w:r>
      <w:rPr>
        <w:rFonts w:ascii="Calibri" w:hAnsi="Calibri" w:cs="Calibri"/>
        <w:caps w:val="0"/>
      </w:rPr>
      <w:t xml:space="preserve">- </w:t>
    </w:r>
    <w:hyperlink r:id="rId1" w:history="1">
      <w:r w:rsidRPr="006D430A">
        <w:rPr>
          <w:rStyle w:val="Collegamentoipertestuale"/>
          <w:rFonts w:ascii="Calibri" w:hAnsi="Calibri" w:cs="Calibri"/>
          <w:caps w:val="0"/>
        </w:rPr>
        <w:t>alessandra.dessi@csimprese.it</w:t>
      </w:r>
    </w:hyperlink>
    <w:r w:rsidRPr="00B416CB">
      <w:rPr>
        <w:b/>
        <w:bCs/>
        <w:caps w:val="0"/>
      </w:rPr>
      <w:t xml:space="preserve"> </w:t>
    </w:r>
  </w:p>
  <w:p w14:paraId="74775ED7" w14:textId="77777777" w:rsidR="00086478" w:rsidRPr="00086478" w:rsidRDefault="00000000" w:rsidP="00086478">
    <w:pPr>
      <w:pStyle w:val="Pidipagina"/>
      <w:rPr>
        <w:rFonts w:ascii="Calibri" w:hAnsi="Calibri" w:cs="Calibri"/>
        <w:caps w:val="0"/>
      </w:rPr>
    </w:pPr>
    <w:r w:rsidRPr="00B416CB">
      <w:rPr>
        <w:rFonts w:ascii="Calibri" w:hAnsi="Calibri" w:cs="Calibri"/>
        <w:caps w:val="0"/>
      </w:rPr>
      <w:t xml:space="preserve">Alessia </w:t>
    </w:r>
    <w:proofErr w:type="spellStart"/>
    <w:r w:rsidRPr="00B416CB">
      <w:rPr>
        <w:rFonts w:ascii="Calibri" w:hAnsi="Calibri" w:cs="Calibri"/>
        <w:caps w:val="0"/>
      </w:rPr>
      <w:t>Bacchiddu</w:t>
    </w:r>
    <w:proofErr w:type="spellEnd"/>
    <w:r w:rsidRPr="00B416CB">
      <w:rPr>
        <w:rFonts w:ascii="Calibri" w:hAnsi="Calibri" w:cs="Calibri"/>
        <w:caps w:val="0"/>
      </w:rPr>
      <w:t xml:space="preserve"> </w:t>
    </w:r>
    <w:r>
      <w:rPr>
        <w:rFonts w:ascii="Calibri" w:hAnsi="Calibri" w:cs="Calibri"/>
        <w:caps w:val="0"/>
      </w:rPr>
      <w:t xml:space="preserve">- </w:t>
    </w:r>
    <w:r w:rsidRPr="00B416CB">
      <w:rPr>
        <w:rFonts w:ascii="Calibri" w:hAnsi="Calibri" w:cs="Calibri"/>
        <w:caps w:val="0"/>
      </w:rPr>
      <w:t>070 60512332</w:t>
    </w:r>
    <w:r>
      <w:rPr>
        <w:rFonts w:ascii="Calibri" w:hAnsi="Calibri" w:cs="Calibri"/>
        <w:caps w:val="0"/>
      </w:rPr>
      <w:t xml:space="preserve"> - </w:t>
    </w:r>
    <w:hyperlink r:id="rId2" w:history="1">
      <w:r w:rsidRPr="00B416CB">
        <w:rPr>
          <w:rStyle w:val="Collegamentoipertestuale"/>
          <w:rFonts w:ascii="Calibri" w:hAnsi="Calibri" w:cs="Calibri"/>
          <w:caps w:val="0"/>
        </w:rPr>
        <w:t>alessia.bacchiddu@csimprese.it</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497F" w14:textId="77777777" w:rsidR="0016588F" w:rsidRDefault="00000000">
    <w:pPr>
      <w:pStyle w:val="Intestazione"/>
    </w:pPr>
    <w:r>
      <w:rPr>
        <w:noProof/>
      </w:rPr>
      <w:drawing>
        <wp:anchor distT="0" distB="0" distL="114300" distR="114300" simplePos="0" relativeHeight="251663360" behindDoc="1" locked="0" layoutInCell="1" allowOverlap="1" wp14:anchorId="62B30883" wp14:editId="095A879F">
          <wp:simplePos x="0" y="0"/>
          <wp:positionH relativeFrom="column">
            <wp:posOffset>1782445</wp:posOffset>
          </wp:positionH>
          <wp:positionV relativeFrom="paragraph">
            <wp:posOffset>-83185</wp:posOffset>
          </wp:positionV>
          <wp:extent cx="1933575" cy="775913"/>
          <wp:effectExtent l="0" t="0" r="0" b="5715"/>
          <wp:wrapNone/>
          <wp:docPr id="1223771479" name="Immagine 1"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771479" name="Immagine 1"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75913"/>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111A62A" wp14:editId="4D209D6E">
          <wp:simplePos x="0" y="0"/>
          <wp:positionH relativeFrom="column">
            <wp:posOffset>4989830</wp:posOffset>
          </wp:positionH>
          <wp:positionV relativeFrom="paragraph">
            <wp:posOffset>-551180</wp:posOffset>
          </wp:positionV>
          <wp:extent cx="2286000" cy="1612900"/>
          <wp:effectExtent l="0" t="0" r="0" b="0"/>
          <wp:wrapTight wrapText="bothSides">
            <wp:wrapPolygon edited="0">
              <wp:start x="5580" y="7654"/>
              <wp:lineTo x="4680" y="8674"/>
              <wp:lineTo x="4140" y="10460"/>
              <wp:lineTo x="4320" y="12246"/>
              <wp:lineTo x="5400" y="13266"/>
              <wp:lineTo x="5580" y="13776"/>
              <wp:lineTo x="17280" y="13776"/>
              <wp:lineTo x="17280" y="7654"/>
              <wp:lineTo x="5580" y="7654"/>
            </wp:wrapPolygon>
          </wp:wrapTight>
          <wp:docPr id="1893136555" name="Immagine 1" descr="Immagine che contiene Elementi grafici,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354994" name="Immagine 1" descr="Immagine che contiene Elementi grafici, Carattere, logo, schermata&#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286000" cy="1612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7446EAF" wp14:editId="175714BB">
          <wp:simplePos x="0" y="0"/>
          <wp:positionH relativeFrom="column">
            <wp:posOffset>3923030</wp:posOffset>
          </wp:positionH>
          <wp:positionV relativeFrom="paragraph">
            <wp:posOffset>-87630</wp:posOffset>
          </wp:positionV>
          <wp:extent cx="1499235" cy="706120"/>
          <wp:effectExtent l="0" t="0" r="5715" b="0"/>
          <wp:wrapTight wrapText="bothSides">
            <wp:wrapPolygon edited="0">
              <wp:start x="0" y="0"/>
              <wp:lineTo x="0" y="20978"/>
              <wp:lineTo x="21408" y="20978"/>
              <wp:lineTo x="21408" y="0"/>
              <wp:lineTo x="0" y="0"/>
            </wp:wrapPolygon>
          </wp:wrapTight>
          <wp:docPr id="478887819" name="Immagine 1" descr="Immagine che contiene logo, Carattere, test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18292" name="Immagine 1" descr="Immagine che contiene logo, Carattere, testo, simbol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499235" cy="706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2C305CE" wp14:editId="0EC26856">
          <wp:simplePos x="0" y="0"/>
          <wp:positionH relativeFrom="column">
            <wp:posOffset>-185420</wp:posOffset>
          </wp:positionH>
          <wp:positionV relativeFrom="paragraph">
            <wp:posOffset>-138430</wp:posOffset>
          </wp:positionV>
          <wp:extent cx="1743710" cy="769620"/>
          <wp:effectExtent l="0" t="0" r="8890" b="0"/>
          <wp:wrapTight wrapText="bothSides">
            <wp:wrapPolygon edited="0">
              <wp:start x="0" y="0"/>
              <wp:lineTo x="0" y="20851"/>
              <wp:lineTo x="21474" y="20851"/>
              <wp:lineTo x="21474" y="0"/>
              <wp:lineTo x="0" y="0"/>
            </wp:wrapPolygon>
          </wp:wrapTight>
          <wp:docPr id="1476618635" name="Immagine 1" descr="Immagine che contiene testo, Carattere, design, stru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6176" name="Immagine 1" descr="Immagine che contiene testo, Carattere, design, strument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1743710" cy="769620"/>
                  </a:xfrm>
                  <a:prstGeom prst="rect">
                    <a:avLst/>
                  </a:prstGeom>
                </pic:spPr>
              </pic:pic>
            </a:graphicData>
          </a:graphic>
          <wp14:sizeRelH relativeFrom="margin">
            <wp14:pctWidth>0</wp14:pctWidth>
          </wp14:sizeRelH>
          <wp14:sizeRelV relativeFrom="margin">
            <wp14:pctHeight>0</wp14:pctHeight>
          </wp14:sizeRelV>
        </wp:anchor>
      </w:drawing>
    </w:r>
  </w:p>
  <w:p w14:paraId="170373CB" w14:textId="77777777" w:rsidR="0016588F" w:rsidRDefault="00000000" w:rsidP="004502F3">
    <w:pPr>
      <w:pStyle w:val="Intestazione"/>
      <w:jc w:val="center"/>
    </w:pPr>
  </w:p>
  <w:p w14:paraId="7A7DE060" w14:textId="77777777" w:rsidR="0016588F"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492E"/>
    <w:multiLevelType w:val="hybridMultilevel"/>
    <w:tmpl w:val="804EC7F6"/>
    <w:lvl w:ilvl="0" w:tplc="5B3EEA62">
      <w:start w:val="1"/>
      <w:numFmt w:val="bullet"/>
      <w:lvlText w:val=""/>
      <w:lvlJc w:val="left"/>
      <w:pPr>
        <w:ind w:left="720" w:hanging="360"/>
      </w:pPr>
      <w:rPr>
        <w:rFonts w:ascii="Wingdings" w:hAnsi="Wingdings" w:hint="default"/>
        <w:color w:val="2F5496" w:themeColor="accent1" w:themeShade="BF"/>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862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92"/>
    <w:rsid w:val="0015710C"/>
    <w:rsid w:val="001E6DB4"/>
    <w:rsid w:val="004043A9"/>
    <w:rsid w:val="00486763"/>
    <w:rsid w:val="007A2DB1"/>
    <w:rsid w:val="009872D3"/>
    <w:rsid w:val="009E2192"/>
    <w:rsid w:val="00CA0AA4"/>
    <w:rsid w:val="00CD3F55"/>
    <w:rsid w:val="00E169E9"/>
    <w:rsid w:val="00EE2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B588FD0"/>
  <w14:defaultImageDpi w14:val="96"/>
  <w15:chartTrackingRefBased/>
  <w15:docId w15:val="{B0A546CC-835C-904C-B62C-4708E68B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unhideWhenUsed/>
    <w:qFormat/>
    <w:rsid w:val="009E2192"/>
    <w:pPr>
      <w:keepNext/>
      <w:keepLines/>
      <w:pBdr>
        <w:bottom w:val="single" w:sz="48" w:space="1" w:color="4472C4" w:themeColor="accent1"/>
      </w:pBdr>
      <w:spacing w:before="600" w:after="160" w:line="259" w:lineRule="auto"/>
      <w:contextualSpacing/>
      <w:outlineLvl w:val="2"/>
    </w:pPr>
    <w:rPr>
      <w:rFonts w:asciiTheme="majorHAnsi" w:eastAsiaTheme="majorEastAsia" w:hAnsiTheme="majorHAnsi" w:cstheme="majorBidi"/>
      <w:cap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E2192"/>
    <w:rPr>
      <w:rFonts w:asciiTheme="majorHAnsi" w:eastAsiaTheme="majorEastAsia" w:hAnsiTheme="majorHAnsi" w:cstheme="majorBidi"/>
      <w:caps/>
      <w:sz w:val="32"/>
    </w:rPr>
  </w:style>
  <w:style w:type="paragraph" w:styleId="Intestazione">
    <w:name w:val="header"/>
    <w:basedOn w:val="Normale"/>
    <w:link w:val="IntestazioneCarattere"/>
    <w:uiPriority w:val="99"/>
    <w:unhideWhenUsed/>
    <w:rsid w:val="009E2192"/>
    <w:rPr>
      <w:sz w:val="22"/>
      <w:szCs w:val="22"/>
    </w:rPr>
  </w:style>
  <w:style w:type="character" w:customStyle="1" w:styleId="IntestazioneCarattere">
    <w:name w:val="Intestazione Carattere"/>
    <w:basedOn w:val="Carpredefinitoparagrafo"/>
    <w:link w:val="Intestazione"/>
    <w:uiPriority w:val="99"/>
    <w:rsid w:val="009E2192"/>
    <w:rPr>
      <w:sz w:val="22"/>
      <w:szCs w:val="22"/>
    </w:rPr>
  </w:style>
  <w:style w:type="paragraph" w:customStyle="1" w:styleId="Iniziali">
    <w:name w:val="Iniziali"/>
    <w:basedOn w:val="Normale"/>
    <w:next w:val="Titolo3"/>
    <w:uiPriority w:val="1"/>
    <w:qFormat/>
    <w:rsid w:val="009E2192"/>
    <w:pPr>
      <w:spacing w:after="1480"/>
      <w:ind w:left="144" w:right="360"/>
      <w:contextualSpacing/>
      <w:jc w:val="center"/>
    </w:pPr>
    <w:rPr>
      <w:rFonts w:asciiTheme="majorHAnsi" w:hAnsiTheme="majorHAnsi"/>
      <w:caps/>
      <w:color w:val="4472C4" w:themeColor="accent1"/>
      <w:sz w:val="110"/>
      <w:szCs w:val="22"/>
    </w:rPr>
  </w:style>
  <w:style w:type="paragraph" w:styleId="Pidipagina">
    <w:name w:val="footer"/>
    <w:basedOn w:val="Normale"/>
    <w:link w:val="PidipaginaCarattere"/>
    <w:uiPriority w:val="99"/>
    <w:unhideWhenUsed/>
    <w:rsid w:val="009E2192"/>
    <w:pPr>
      <w:jc w:val="center"/>
    </w:pPr>
    <w:rPr>
      <w:rFonts w:asciiTheme="majorHAnsi" w:hAnsiTheme="majorHAnsi"/>
      <w:caps/>
      <w:sz w:val="22"/>
      <w:szCs w:val="22"/>
    </w:rPr>
  </w:style>
  <w:style w:type="character" w:customStyle="1" w:styleId="PidipaginaCarattere">
    <w:name w:val="Piè di pagina Carattere"/>
    <w:basedOn w:val="Carpredefinitoparagrafo"/>
    <w:link w:val="Pidipagina"/>
    <w:uiPriority w:val="99"/>
    <w:rsid w:val="009E2192"/>
    <w:rPr>
      <w:rFonts w:asciiTheme="majorHAnsi" w:hAnsiTheme="majorHAnsi"/>
      <w:caps/>
      <w:sz w:val="22"/>
      <w:szCs w:val="22"/>
    </w:rPr>
  </w:style>
  <w:style w:type="character" w:styleId="Collegamentoipertestuale">
    <w:name w:val="Hyperlink"/>
    <w:basedOn w:val="Carpredefinitoparagrafo"/>
    <w:uiPriority w:val="99"/>
    <w:unhideWhenUsed/>
    <w:rsid w:val="009E2192"/>
    <w:rPr>
      <w:color w:val="0563C1" w:themeColor="hyperlink"/>
      <w:u w:val="single"/>
    </w:rPr>
  </w:style>
  <w:style w:type="paragraph" w:styleId="Paragrafoelenco">
    <w:name w:val="List Paragraph"/>
    <w:basedOn w:val="Normale"/>
    <w:uiPriority w:val="34"/>
    <w:unhideWhenUsed/>
    <w:qFormat/>
    <w:rsid w:val="009E2192"/>
    <w:pPr>
      <w:spacing w:line="259" w:lineRule="auto"/>
      <w:ind w:left="720"/>
      <w:contextualSpacing/>
    </w:pPr>
    <w:rPr>
      <w:sz w:val="22"/>
      <w:szCs w:val="22"/>
    </w:rPr>
  </w:style>
  <w:style w:type="character" w:styleId="Collegamentovisitato">
    <w:name w:val="FollowedHyperlink"/>
    <w:basedOn w:val="Carpredefinitoparagrafo"/>
    <w:uiPriority w:val="99"/>
    <w:semiHidden/>
    <w:unhideWhenUsed/>
    <w:rsid w:val="009E2192"/>
    <w:rPr>
      <w:color w:val="954F72" w:themeColor="followedHyperlink"/>
      <w:u w:val="single"/>
    </w:rPr>
  </w:style>
  <w:style w:type="paragraph" w:styleId="Titolo">
    <w:name w:val="Title"/>
    <w:basedOn w:val="Normale"/>
    <w:next w:val="Normale"/>
    <w:link w:val="TitoloCarattere"/>
    <w:uiPriority w:val="10"/>
    <w:qFormat/>
    <w:rsid w:val="007A2DB1"/>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A2D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invest.gov.tr/en/pages/home-pag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lessia.bacchiddu@csimprese.it" TargetMode="External"/><Relationship Id="rId1" Type="http://schemas.openxmlformats.org/officeDocument/2006/relationships/hyperlink" Target="mailto:alessandra.dessi@csimpres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1099</Words>
  <Characters>6266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Zoccheddu</dc:creator>
  <cp:keywords/>
  <dc:description/>
  <cp:lastModifiedBy>Francesca Zoccheddu</cp:lastModifiedBy>
  <cp:revision>1</cp:revision>
  <dcterms:created xsi:type="dcterms:W3CDTF">2024-01-30T21:58:00Z</dcterms:created>
  <dcterms:modified xsi:type="dcterms:W3CDTF">2024-01-30T22:41:00Z</dcterms:modified>
</cp:coreProperties>
</file>